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2E365" w14:textId="6D303EDC" w:rsidR="00404CF4" w:rsidRPr="00D4092D" w:rsidRDefault="00404CF4" w:rsidP="0040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Підсумки голосування на Загальних зборах акціонерів </w:t>
      </w:r>
    </w:p>
    <w:p w14:paraId="18DA8118" w14:textId="77777777" w:rsidR="00404CF4" w:rsidRPr="00D4092D" w:rsidRDefault="00404CF4" w:rsidP="00404CF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ПрАТ «АПТЕКИ ЗАПОРІЖЖЯ» (код ЄДРПОУ: 01977334),</w:t>
      </w:r>
    </w:p>
    <w:p w14:paraId="119742AC" w14:textId="62D6F2BE" w:rsidR="00404CF4" w:rsidRPr="00D4092D" w:rsidRDefault="00404CF4" w:rsidP="00404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що відбулися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23</w:t>
      </w: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04</w:t>
      </w: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21</w:t>
      </w:r>
      <w:r w:rsidRPr="00D409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р.</w:t>
      </w:r>
    </w:p>
    <w:p w14:paraId="347BB11B" w14:textId="77777777" w:rsidR="00404CF4" w:rsidRDefault="00404CF4" w:rsidP="00DC14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5A82062" w14:textId="77777777" w:rsidR="00404CF4" w:rsidRDefault="00404CF4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01C23C2" w14:textId="6B2B42A2" w:rsidR="000B6DA8" w:rsidRPr="00F07E11" w:rsidRDefault="000B6DA8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7E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 порядку денного винесене на голосування:</w:t>
      </w:r>
    </w:p>
    <w:p w14:paraId="6C4440D8" w14:textId="77777777" w:rsidR="000B6DA8" w:rsidRPr="00F07E11" w:rsidRDefault="000B6DA8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7AA27CF" w14:textId="6EE5ADAD" w:rsidR="000B6DA8" w:rsidRPr="00F07E11" w:rsidRDefault="000B6DA8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07E11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Обрання лічильної комісії.</w:t>
      </w:r>
    </w:p>
    <w:p w14:paraId="3F560973" w14:textId="6154BCEC" w:rsidR="000B6DA8" w:rsidRPr="00F07E11" w:rsidRDefault="008E0205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F07E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8D58A0" w:rsidRPr="00F07E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роект рішення</w:t>
      </w:r>
      <w:r w:rsidR="00824F12" w:rsidRPr="00F07E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824F12" w:rsidRPr="00F07E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6DA8" w:rsidRPr="00F07E11">
        <w:rPr>
          <w:rFonts w:ascii="Times New Roman" w:hAnsi="Times New Roman" w:cs="Times New Roman"/>
          <w:sz w:val="24"/>
          <w:szCs w:val="24"/>
          <w:lang w:val="uk-UA"/>
        </w:rPr>
        <w:t xml:space="preserve">Обрати лічильну комісію у складі </w:t>
      </w:r>
      <w:r w:rsidR="007B7624" w:rsidRPr="00F07E11">
        <w:rPr>
          <w:rFonts w:ascii="Times New Roman" w:hAnsi="Times New Roman" w:cs="Times New Roman"/>
          <w:sz w:val="24"/>
          <w:szCs w:val="24"/>
          <w:lang w:val="uk-UA"/>
        </w:rPr>
        <w:t>Деревцова</w:t>
      </w:r>
      <w:r w:rsidR="000B6DA8" w:rsidRPr="00F07E11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783B35" w:rsidRPr="00F07E11">
        <w:rPr>
          <w:rFonts w:ascii="Times New Roman" w:hAnsi="Times New Roman" w:cs="Times New Roman"/>
          <w:sz w:val="24"/>
          <w:szCs w:val="24"/>
          <w:lang w:val="uk-UA"/>
        </w:rPr>
        <w:t>лла Франківна</w:t>
      </w:r>
      <w:r w:rsidR="000B6DA8" w:rsidRPr="00F07E11">
        <w:rPr>
          <w:rFonts w:ascii="Times New Roman" w:hAnsi="Times New Roman" w:cs="Times New Roman"/>
          <w:sz w:val="24"/>
          <w:szCs w:val="24"/>
          <w:lang w:val="uk-UA"/>
        </w:rPr>
        <w:t xml:space="preserve"> – голова комісії, </w:t>
      </w:r>
      <w:r w:rsidR="007B7624" w:rsidRPr="00F07E11">
        <w:rPr>
          <w:rFonts w:ascii="Times New Roman" w:hAnsi="Times New Roman" w:cs="Times New Roman"/>
          <w:sz w:val="24"/>
          <w:szCs w:val="24"/>
          <w:lang w:val="uk-UA"/>
        </w:rPr>
        <w:t xml:space="preserve">Шматко </w:t>
      </w:r>
      <w:r w:rsidR="000B6DA8" w:rsidRPr="00F07E1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83B35" w:rsidRPr="00F07E11">
        <w:rPr>
          <w:rFonts w:ascii="Times New Roman" w:hAnsi="Times New Roman" w:cs="Times New Roman"/>
          <w:sz w:val="24"/>
          <w:szCs w:val="24"/>
          <w:lang w:val="uk-UA"/>
        </w:rPr>
        <w:t>іта Леон</w:t>
      </w:r>
      <w:bookmarkStart w:id="0" w:name="_GoBack"/>
      <w:bookmarkEnd w:id="0"/>
      <w:r w:rsidR="00783B35" w:rsidRPr="00F07E11">
        <w:rPr>
          <w:rFonts w:ascii="Times New Roman" w:hAnsi="Times New Roman" w:cs="Times New Roman"/>
          <w:sz w:val="24"/>
          <w:szCs w:val="24"/>
          <w:lang w:val="uk-UA"/>
        </w:rPr>
        <w:t>ідівна</w:t>
      </w:r>
      <w:r w:rsidR="000B6DA8" w:rsidRPr="00F07E11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комісії для здійснення підрахунку голосів акціонерів під час голосування на Загальних зборах.</w:t>
      </w:r>
    </w:p>
    <w:p w14:paraId="7F1ADEEA" w14:textId="77777777" w:rsidR="001338FE" w:rsidRPr="00F07E11" w:rsidRDefault="001338FE" w:rsidP="00DC142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5639C1C" w14:textId="77777777" w:rsidR="00D355AA" w:rsidRDefault="00DE40E0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E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Голосування проводиться з використання бюлетенів для голосування,</w:t>
      </w:r>
      <w:r w:rsidRPr="00F07E11">
        <w:rPr>
          <w:rFonts w:ascii="Times New Roman" w:hAnsi="Times New Roman" w:cs="Times New Roman"/>
          <w:sz w:val="24"/>
          <w:szCs w:val="24"/>
          <w:lang w:val="uk-UA"/>
        </w:rPr>
        <w:t xml:space="preserve"> які містять дані, передбачені ч. 2 ст. 43 Закону України «Про акціонерні товариства». </w:t>
      </w:r>
    </w:p>
    <w:p w14:paraId="0EC0DF35" w14:textId="3B8B2DAA" w:rsidR="00DE40E0" w:rsidRPr="00F07E11" w:rsidRDefault="00DE40E0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E11">
        <w:rPr>
          <w:rFonts w:ascii="Times New Roman" w:hAnsi="Times New Roman" w:cs="Times New Roman"/>
          <w:sz w:val="24"/>
          <w:szCs w:val="24"/>
          <w:lang w:val="uk-UA"/>
        </w:rPr>
        <w:t>Форма і текст бюлетеня для голосування, у відповідності до ч. 3 ст. 43 Закону України «Про акціонерні товариства», затверджені рішенням Наглядової ради Товариства.</w:t>
      </w:r>
    </w:p>
    <w:p w14:paraId="0BB221D0" w14:textId="77777777" w:rsidR="008A001B" w:rsidRPr="00F07E11" w:rsidRDefault="008A001B" w:rsidP="00DC1425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BC7D991" w14:textId="26E56738" w:rsidR="008A001B" w:rsidRDefault="008A001B" w:rsidP="00DC14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7E11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p w14:paraId="49B5A1FD" w14:textId="77777777" w:rsidR="00C42E72" w:rsidRPr="00F07E11" w:rsidRDefault="00C42E72" w:rsidP="00DC14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F07E11" w:rsidRPr="00F07E11" w14:paraId="6CC4C0D3" w14:textId="77777777" w:rsidTr="00EB615B">
        <w:trPr>
          <w:cantSplit/>
        </w:trPr>
        <w:tc>
          <w:tcPr>
            <w:tcW w:w="2977" w:type="dxa"/>
            <w:vAlign w:val="center"/>
          </w:tcPr>
          <w:p w14:paraId="60307B5C" w14:textId="77777777" w:rsidR="00BA787A" w:rsidRPr="00F07E11" w:rsidRDefault="00BA787A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3EF958DB" w14:textId="77777777" w:rsidR="00BA787A" w:rsidRPr="00F07E11" w:rsidRDefault="00BA787A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F07E11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7ED29AA1" w14:textId="77777777" w:rsidR="00BA787A" w:rsidRPr="00F07E11" w:rsidRDefault="00BA787A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708300DB" w14:textId="77777777" w:rsidR="00BA787A" w:rsidRPr="00F07E11" w:rsidRDefault="00BA787A" w:rsidP="00EB615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F07E11" w14:paraId="4ECD7CB6" w14:textId="77777777" w:rsidTr="00EB615B">
        <w:trPr>
          <w:cantSplit/>
          <w:trHeight w:val="201"/>
        </w:trPr>
        <w:tc>
          <w:tcPr>
            <w:tcW w:w="2977" w:type="dxa"/>
          </w:tcPr>
          <w:p w14:paraId="532654D0" w14:textId="77777777" w:rsidR="00BA787A" w:rsidRPr="00F07E11" w:rsidRDefault="00BA787A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00909AA4" w14:textId="77777777" w:rsidR="00BA787A" w:rsidRPr="00F07E11" w:rsidRDefault="00BA787A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F07E11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46892858" w14:textId="77777777" w:rsidR="00BA787A" w:rsidRPr="00F07E11" w:rsidRDefault="00BA787A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16DD9C9A" w14:textId="77777777" w:rsidR="00BA787A" w:rsidRPr="00F07E11" w:rsidRDefault="00BA787A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F07E11" w14:paraId="23438864" w14:textId="77777777" w:rsidTr="00EB615B">
        <w:trPr>
          <w:cantSplit/>
        </w:trPr>
        <w:tc>
          <w:tcPr>
            <w:tcW w:w="2977" w:type="dxa"/>
          </w:tcPr>
          <w:p w14:paraId="3C3637DF" w14:textId="77777777" w:rsidR="00BA787A" w:rsidRPr="00F07E11" w:rsidRDefault="00BA787A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070A331E" w14:textId="77777777" w:rsidR="00BA787A" w:rsidRPr="00F07E11" w:rsidRDefault="00BA787A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2D57B5DB" w14:textId="77777777" w:rsidR="00BA787A" w:rsidRPr="00F07E11" w:rsidRDefault="00BA787A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8E84FA1" w14:textId="77777777" w:rsidR="00BA787A" w:rsidRPr="00F07E11" w:rsidRDefault="00BA787A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F07E11" w14:paraId="6C7642E5" w14:textId="77777777" w:rsidTr="00EB615B">
        <w:trPr>
          <w:cantSplit/>
        </w:trPr>
        <w:tc>
          <w:tcPr>
            <w:tcW w:w="2977" w:type="dxa"/>
          </w:tcPr>
          <w:p w14:paraId="70D420F1" w14:textId="77777777" w:rsidR="00BA787A" w:rsidRPr="00F07E11" w:rsidRDefault="00BA787A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1500BBBC" w14:textId="77777777" w:rsidR="00BA787A" w:rsidRPr="00F07E11" w:rsidRDefault="00BA787A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582ECA47" w14:textId="77777777" w:rsidR="00BA787A" w:rsidRPr="00F07E11" w:rsidRDefault="00BA787A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612DB5D" w14:textId="77777777" w:rsidR="00BA787A" w:rsidRPr="00F07E11" w:rsidRDefault="00BA787A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F07E11" w14:paraId="08E9B644" w14:textId="77777777" w:rsidTr="00EB615B">
        <w:trPr>
          <w:cantSplit/>
        </w:trPr>
        <w:tc>
          <w:tcPr>
            <w:tcW w:w="2977" w:type="dxa"/>
          </w:tcPr>
          <w:p w14:paraId="0FF1294E" w14:textId="77777777" w:rsidR="00BA787A" w:rsidRPr="00F07E11" w:rsidRDefault="00BA787A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31CA4E35" w14:textId="77777777" w:rsidR="00BA787A" w:rsidRPr="00F07E11" w:rsidRDefault="00BA787A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39271BEC" w14:textId="77777777" w:rsidR="00BA787A" w:rsidRPr="00F07E11" w:rsidRDefault="00BA787A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2C671051" w14:textId="77777777" w:rsidR="00BA787A" w:rsidRPr="00F07E11" w:rsidRDefault="00BA787A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BA787A" w:rsidRPr="00F07E11" w14:paraId="4622B0AE" w14:textId="77777777" w:rsidTr="00EB615B">
        <w:trPr>
          <w:cantSplit/>
          <w:trHeight w:val="135"/>
        </w:trPr>
        <w:tc>
          <w:tcPr>
            <w:tcW w:w="2977" w:type="dxa"/>
          </w:tcPr>
          <w:p w14:paraId="09020315" w14:textId="77777777" w:rsidR="00BA787A" w:rsidRPr="00F07E11" w:rsidRDefault="00BA787A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2D3CEED5" w14:textId="77777777" w:rsidR="00BA787A" w:rsidRPr="00F07E11" w:rsidRDefault="00BA787A" w:rsidP="00EB615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15A32FAF" w14:textId="77777777" w:rsidR="00BA787A" w:rsidRPr="00F07E11" w:rsidRDefault="00BA787A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3068F8EF" w14:textId="77777777" w:rsidR="00BA787A" w:rsidRPr="00F07E11" w:rsidRDefault="00BA787A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F07E11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F07E11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3454FFB6" w14:textId="77777777" w:rsidR="008A001B" w:rsidRPr="00F07E11" w:rsidRDefault="008A001B" w:rsidP="00DC1425">
      <w:pPr>
        <w:pStyle w:val="af0"/>
        <w:contextualSpacing/>
        <w:jc w:val="both"/>
        <w:rPr>
          <w:sz w:val="24"/>
          <w:szCs w:val="24"/>
        </w:rPr>
      </w:pPr>
    </w:p>
    <w:p w14:paraId="3050E18A" w14:textId="77777777" w:rsidR="002C0DAD" w:rsidRPr="00F07E11" w:rsidRDefault="002C0DAD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F07E11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24179595" w14:textId="77777777" w:rsidR="00B35926" w:rsidRPr="00F07E11" w:rsidRDefault="00B35926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50EF4955" w14:textId="1A5F39FF" w:rsidR="00D4654F" w:rsidRPr="00F07E11" w:rsidRDefault="00B35926" w:rsidP="000F5D60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7E1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F07E1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0F5D60" w:rsidRPr="00F07E11">
        <w:rPr>
          <w:rFonts w:ascii="Times New Roman" w:hAnsi="Times New Roman" w:cs="Times New Roman"/>
          <w:sz w:val="24"/>
          <w:szCs w:val="24"/>
          <w:lang w:val="uk-UA"/>
        </w:rPr>
        <w:t>Обрати лічильну комісію у складі Деревцова Алла Франківна – голова комісії, Шматко Віта Леонідівна  – член комісії для здійснення підрахунку голосів акціонерів під час голосування на Загальних зборах.</w:t>
      </w:r>
    </w:p>
    <w:p w14:paraId="5240B511" w14:textId="77777777" w:rsidR="000F5D60" w:rsidRPr="00F07E11" w:rsidRDefault="000F5D60" w:rsidP="000F5D60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509571DE" w14:textId="77777777" w:rsidR="00F07E11" w:rsidRPr="00023A2C" w:rsidRDefault="00F07E11" w:rsidP="00F07E1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3A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2 порядку денного винесене на голосування:</w:t>
      </w:r>
    </w:p>
    <w:p w14:paraId="103E408C" w14:textId="77777777" w:rsidR="00F07E11" w:rsidRPr="0025796C" w:rsidRDefault="00F07E11" w:rsidP="00F07E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2579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Звіт Правління Товариства про результати фінансово-господарської діяльності  Товариства за 2019 рік, прийняття рішення за наслідками його розгляду.</w:t>
      </w:r>
    </w:p>
    <w:p w14:paraId="3F3EE7BE" w14:textId="77777777" w:rsidR="00F07E11" w:rsidRPr="0025796C" w:rsidRDefault="00F07E11" w:rsidP="00F07E11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  <w:r w:rsidRPr="002579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 w:rsidRPr="0025796C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Проект рішення:</w:t>
      </w:r>
    </w:p>
    <w:p w14:paraId="6B4D364B" w14:textId="77777777" w:rsidR="00F07E11" w:rsidRPr="00023A2C" w:rsidRDefault="00F07E11" w:rsidP="00F07E11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2579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  <w:t>Затвердити Звіт Правління про результати фінансово-господарської діяльності Товариства за 2019 рік.</w:t>
      </w:r>
    </w:p>
    <w:p w14:paraId="0C28C606" w14:textId="3D19548D" w:rsidR="00F07E11" w:rsidRDefault="00F07E11" w:rsidP="00F07E11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0FCD7733" w14:textId="58628810" w:rsidR="00404CF4" w:rsidRDefault="00404CF4" w:rsidP="00F07E11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570AB1EA" w14:textId="5058519F" w:rsidR="00404CF4" w:rsidRDefault="00404CF4" w:rsidP="00F07E11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67402504" w14:textId="77777777" w:rsidR="00404CF4" w:rsidRPr="0025796C" w:rsidRDefault="00404CF4" w:rsidP="00F07E11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13418184" w14:textId="62D5FF41" w:rsidR="00F07E11" w:rsidRDefault="00F07E11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023A2C">
        <w:rPr>
          <w:b/>
          <w:sz w:val="24"/>
          <w:szCs w:val="24"/>
          <w:lang w:val="uk-UA"/>
        </w:rPr>
        <w:lastRenderedPageBreak/>
        <w:t xml:space="preserve">ГОЛОСУВАЛИ: </w:t>
      </w:r>
    </w:p>
    <w:p w14:paraId="46AE46F8" w14:textId="77777777" w:rsidR="00C42E72" w:rsidRPr="00023A2C" w:rsidRDefault="00C42E72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F07E11" w:rsidRPr="00023A2C" w14:paraId="7C1488B5" w14:textId="77777777" w:rsidTr="00EB615B">
        <w:trPr>
          <w:cantSplit/>
        </w:trPr>
        <w:tc>
          <w:tcPr>
            <w:tcW w:w="2977" w:type="dxa"/>
            <w:vAlign w:val="center"/>
          </w:tcPr>
          <w:p w14:paraId="5312544F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01392CC0" w14:textId="77777777" w:rsidR="00F07E11" w:rsidRPr="00023A2C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09767142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1FE3AA9A" w14:textId="77777777" w:rsidR="00F07E11" w:rsidRPr="00023A2C" w:rsidRDefault="00F07E11" w:rsidP="00EB615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39D97AAF" w14:textId="77777777" w:rsidTr="00EB615B">
        <w:trPr>
          <w:cantSplit/>
          <w:trHeight w:val="201"/>
        </w:trPr>
        <w:tc>
          <w:tcPr>
            <w:tcW w:w="2977" w:type="dxa"/>
          </w:tcPr>
          <w:p w14:paraId="3ACD7723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776040D2" w14:textId="77777777" w:rsidR="00F07E11" w:rsidRPr="00023A2C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42A3A097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1A5494B4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3BC4B76C" w14:textId="77777777" w:rsidTr="00EB615B">
        <w:trPr>
          <w:cantSplit/>
        </w:trPr>
        <w:tc>
          <w:tcPr>
            <w:tcW w:w="2977" w:type="dxa"/>
          </w:tcPr>
          <w:p w14:paraId="67445560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438C40DB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76A0EA7F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650FB48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52D86182" w14:textId="77777777" w:rsidTr="00EB615B">
        <w:trPr>
          <w:cantSplit/>
        </w:trPr>
        <w:tc>
          <w:tcPr>
            <w:tcW w:w="2977" w:type="dxa"/>
          </w:tcPr>
          <w:p w14:paraId="04BD81E8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752D4252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645647F6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5D139217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6B40D009" w14:textId="77777777" w:rsidTr="00EB615B">
        <w:trPr>
          <w:cantSplit/>
        </w:trPr>
        <w:tc>
          <w:tcPr>
            <w:tcW w:w="2977" w:type="dxa"/>
          </w:tcPr>
          <w:p w14:paraId="52219A4F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6E29999F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4CF74932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45BFD450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3A8AABB4" w14:textId="77777777" w:rsidTr="00EB615B">
        <w:trPr>
          <w:cantSplit/>
          <w:trHeight w:val="135"/>
        </w:trPr>
        <w:tc>
          <w:tcPr>
            <w:tcW w:w="2977" w:type="dxa"/>
          </w:tcPr>
          <w:p w14:paraId="3079D458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4CD3FD2C" w14:textId="77777777" w:rsidR="00F07E11" w:rsidRPr="00023A2C" w:rsidRDefault="00F07E11" w:rsidP="00EB615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7BA46C94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6DE663AC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74E9F9B8" w14:textId="77777777" w:rsidR="00F07E11" w:rsidRPr="00023A2C" w:rsidRDefault="00F07E11" w:rsidP="00F07E11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4F1E062C" w14:textId="77777777" w:rsidR="00F07E11" w:rsidRPr="00023A2C" w:rsidRDefault="00F07E11" w:rsidP="00F07E11">
      <w:pPr>
        <w:pStyle w:val="af0"/>
        <w:contextualSpacing/>
        <w:jc w:val="both"/>
        <w:rPr>
          <w:sz w:val="24"/>
          <w:szCs w:val="24"/>
          <w:lang w:val="uk-UA"/>
        </w:rPr>
      </w:pPr>
      <w:r w:rsidRPr="00023A2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4DDFA96A" w14:textId="77777777" w:rsidR="00F07E11" w:rsidRPr="00023A2C" w:rsidRDefault="00F07E11" w:rsidP="00F07E11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187322C6" w14:textId="77777777" w:rsidR="00F07E11" w:rsidRPr="00023A2C" w:rsidRDefault="00F07E11" w:rsidP="00F07E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3A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023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023A2C">
        <w:rPr>
          <w:rFonts w:ascii="Times New Roman" w:hAnsi="Times New Roman" w:cs="Times New Roman"/>
          <w:sz w:val="24"/>
          <w:szCs w:val="24"/>
          <w:lang w:val="uk-UA"/>
        </w:rPr>
        <w:t>Затвердити Звіт Правління про результати фінансово-господарської діяльності Товариства за 2019 рік.</w:t>
      </w:r>
      <w:r w:rsidRPr="00023A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202066C9" w14:textId="5F6EC2A0" w:rsidR="00E668E2" w:rsidRPr="00F07E11" w:rsidRDefault="00E668E2" w:rsidP="001338FE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7E1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572161CC" w14:textId="77777777" w:rsidR="00F07E11" w:rsidRPr="00023A2C" w:rsidRDefault="00F07E11" w:rsidP="00F07E1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3A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3 порядку денного винесене на голосування:</w:t>
      </w:r>
    </w:p>
    <w:p w14:paraId="36B1B696" w14:textId="77777777" w:rsidR="00F07E11" w:rsidRPr="0025796C" w:rsidRDefault="00F07E11" w:rsidP="00F07E1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2579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Звіт</w:t>
      </w:r>
      <w:r w:rsidRPr="0025796C">
        <w:rPr>
          <w:rFonts w:ascii="Times New Roman" w:eastAsia="Calibri" w:hAnsi="Times New Roman" w:cs="Times New Roman"/>
          <w:i/>
          <w:sz w:val="24"/>
          <w:szCs w:val="24"/>
          <w:lang w:val="uk-UA" w:eastAsia="ar-SA"/>
        </w:rPr>
        <w:t xml:space="preserve"> </w:t>
      </w:r>
      <w:r w:rsidRPr="002579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Наглядової ради Товариства, прийняття рішення за наслідками його розгляду.</w:t>
      </w:r>
    </w:p>
    <w:p w14:paraId="5AB66C69" w14:textId="77777777" w:rsidR="00F07E11" w:rsidRPr="0025796C" w:rsidRDefault="00F07E11" w:rsidP="00F07E11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</w:pPr>
      <w:r w:rsidRPr="002579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</w:r>
      <w:r w:rsidRPr="0025796C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>Проект рішення:</w:t>
      </w:r>
    </w:p>
    <w:p w14:paraId="2369E2C5" w14:textId="77777777" w:rsidR="00F07E11" w:rsidRPr="00023A2C" w:rsidRDefault="00F07E11" w:rsidP="00F07E11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25796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ab/>
        <w:t>Затвердити Звіт Наглядової ради Товариства про результати діяльності Товариства за 2019 рік.</w:t>
      </w:r>
    </w:p>
    <w:p w14:paraId="302D6540" w14:textId="77777777" w:rsidR="00F07E11" w:rsidRPr="0025796C" w:rsidRDefault="00F07E11" w:rsidP="00F07E11">
      <w:pPr>
        <w:spacing w:after="0" w:line="240" w:lineRule="auto"/>
        <w:ind w:hanging="426"/>
        <w:contextualSpacing/>
        <w:jc w:val="both"/>
        <w:rPr>
          <w:rFonts w:ascii="Times New Roman" w:eastAsia="Calibri" w:hAnsi="Times New Roman" w:cs="Times New Roman"/>
          <w:lang w:val="uk-UA" w:eastAsia="ar-SA"/>
        </w:rPr>
      </w:pPr>
    </w:p>
    <w:p w14:paraId="58921F3E" w14:textId="2D326A91" w:rsidR="00F07E11" w:rsidRDefault="00F07E11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023A2C">
        <w:rPr>
          <w:b/>
          <w:sz w:val="24"/>
          <w:szCs w:val="24"/>
          <w:lang w:val="uk-UA"/>
        </w:rPr>
        <w:t xml:space="preserve">ГОЛОСУВАЛИ: </w:t>
      </w:r>
    </w:p>
    <w:p w14:paraId="022F1219" w14:textId="77777777" w:rsidR="00C42E72" w:rsidRPr="00023A2C" w:rsidRDefault="00C42E72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F07E11" w:rsidRPr="00023A2C" w14:paraId="5F68E3E4" w14:textId="77777777" w:rsidTr="00EB615B">
        <w:trPr>
          <w:cantSplit/>
        </w:trPr>
        <w:tc>
          <w:tcPr>
            <w:tcW w:w="2977" w:type="dxa"/>
            <w:vAlign w:val="center"/>
          </w:tcPr>
          <w:p w14:paraId="78C562F0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47719416" w14:textId="77777777" w:rsidR="00F07E11" w:rsidRPr="00023A2C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6B4AF66B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35DC4C53" w14:textId="77777777" w:rsidR="00F07E11" w:rsidRPr="00023A2C" w:rsidRDefault="00F07E11" w:rsidP="00EB615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1FD417C6" w14:textId="77777777" w:rsidTr="00EB615B">
        <w:trPr>
          <w:cantSplit/>
          <w:trHeight w:val="201"/>
        </w:trPr>
        <w:tc>
          <w:tcPr>
            <w:tcW w:w="2977" w:type="dxa"/>
          </w:tcPr>
          <w:p w14:paraId="55FB9691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2FCC125E" w14:textId="77777777" w:rsidR="00F07E11" w:rsidRPr="00023A2C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42E963E2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0EA9B6BD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682BFDFE" w14:textId="77777777" w:rsidTr="00EB615B">
        <w:trPr>
          <w:cantSplit/>
        </w:trPr>
        <w:tc>
          <w:tcPr>
            <w:tcW w:w="2977" w:type="dxa"/>
          </w:tcPr>
          <w:p w14:paraId="26A0D9BA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03CD8366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7E3696D3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0F451464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7DB5E7E1" w14:textId="77777777" w:rsidTr="00EB615B">
        <w:trPr>
          <w:cantSplit/>
        </w:trPr>
        <w:tc>
          <w:tcPr>
            <w:tcW w:w="2977" w:type="dxa"/>
          </w:tcPr>
          <w:p w14:paraId="7ABBE5EB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157050C0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10D68A47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18385EF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78566A90" w14:textId="77777777" w:rsidTr="00EB615B">
        <w:trPr>
          <w:cantSplit/>
        </w:trPr>
        <w:tc>
          <w:tcPr>
            <w:tcW w:w="2977" w:type="dxa"/>
          </w:tcPr>
          <w:p w14:paraId="468D9C92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41BC745E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75C90021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3B16E4DB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294BE643" w14:textId="77777777" w:rsidTr="00EB615B">
        <w:trPr>
          <w:cantSplit/>
          <w:trHeight w:val="135"/>
        </w:trPr>
        <w:tc>
          <w:tcPr>
            <w:tcW w:w="2977" w:type="dxa"/>
          </w:tcPr>
          <w:p w14:paraId="264321AE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786FE45A" w14:textId="77777777" w:rsidR="00F07E11" w:rsidRPr="00023A2C" w:rsidRDefault="00F07E11" w:rsidP="00EB615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77985038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294A7A8B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5FCD61EB" w14:textId="77777777" w:rsidR="00F07E11" w:rsidRPr="00023A2C" w:rsidRDefault="00F07E11" w:rsidP="00F07E11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325C72" w14:textId="77777777" w:rsidR="00F07E11" w:rsidRPr="00023A2C" w:rsidRDefault="00F07E11" w:rsidP="00F07E11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3A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ПРИЙНЯТЕ РІШЕННЯ - </w:t>
      </w:r>
      <w:r w:rsidRPr="00023A2C">
        <w:rPr>
          <w:rFonts w:ascii="Times New Roman" w:hAnsi="Times New Roman" w:cs="Times New Roman"/>
          <w:sz w:val="24"/>
          <w:szCs w:val="24"/>
          <w:lang w:val="uk-UA"/>
        </w:rPr>
        <w:t>Затвердити Звіт Правління про результати фінансово-господарської діяльності Товариства за 2019 рік.</w:t>
      </w:r>
      <w:r w:rsidRPr="00023A2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307DAB66" w14:textId="77777777" w:rsidR="00350790" w:rsidRPr="00F07E11" w:rsidRDefault="00350790" w:rsidP="00DC1425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07E11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221E772F" w14:textId="77777777" w:rsidR="00F07E11" w:rsidRPr="00023A2C" w:rsidRDefault="00F07E11" w:rsidP="00F07E1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3A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Питання № 4 порядку денного винесене на голосування:</w:t>
      </w:r>
    </w:p>
    <w:p w14:paraId="05CF0072" w14:textId="77777777" w:rsidR="00F07E11" w:rsidRPr="00023A2C" w:rsidRDefault="00F07E11" w:rsidP="00F07E11">
      <w:pPr>
        <w:pStyle w:val="af0"/>
        <w:tabs>
          <w:tab w:val="left" w:pos="-180"/>
          <w:tab w:val="left" w:pos="0"/>
        </w:tabs>
        <w:rPr>
          <w:rFonts w:eastAsia="Calibri"/>
          <w:sz w:val="24"/>
          <w:szCs w:val="24"/>
          <w:lang w:val="uk-UA" w:eastAsia="ar-SA"/>
        </w:rPr>
      </w:pPr>
      <w:r w:rsidRPr="00023A2C">
        <w:rPr>
          <w:rFonts w:eastAsia="Calibri"/>
          <w:sz w:val="24"/>
          <w:szCs w:val="24"/>
          <w:lang w:val="uk-UA" w:eastAsia="ar-SA"/>
        </w:rPr>
        <w:t>Звіт Ревізійної комісії  Товариства та прийняття рішення за наслідками його розгляду.</w:t>
      </w:r>
    </w:p>
    <w:p w14:paraId="7150DBFE" w14:textId="77777777" w:rsidR="00F07E11" w:rsidRPr="00023A2C" w:rsidRDefault="00F07E11" w:rsidP="00F07E11">
      <w:pPr>
        <w:pStyle w:val="af0"/>
        <w:tabs>
          <w:tab w:val="left" w:pos="-180"/>
          <w:tab w:val="left" w:pos="0"/>
        </w:tabs>
        <w:rPr>
          <w:rFonts w:eastAsia="Calibri"/>
          <w:b/>
          <w:sz w:val="24"/>
          <w:szCs w:val="24"/>
          <w:lang w:val="uk-UA" w:eastAsia="ar-SA"/>
        </w:rPr>
      </w:pPr>
      <w:r w:rsidRPr="00023A2C">
        <w:rPr>
          <w:rFonts w:eastAsia="Calibri"/>
          <w:b/>
          <w:sz w:val="24"/>
          <w:szCs w:val="24"/>
          <w:lang w:val="uk-UA" w:eastAsia="ar-SA"/>
        </w:rPr>
        <w:t>Проект рішення:</w:t>
      </w:r>
    </w:p>
    <w:p w14:paraId="4614A386" w14:textId="77777777" w:rsidR="00F07E11" w:rsidRPr="00023A2C" w:rsidRDefault="00F07E11" w:rsidP="00F07E11">
      <w:pPr>
        <w:pStyle w:val="af0"/>
        <w:tabs>
          <w:tab w:val="left" w:pos="-180"/>
          <w:tab w:val="left" w:pos="0"/>
        </w:tabs>
        <w:rPr>
          <w:rFonts w:eastAsia="Calibri"/>
          <w:sz w:val="24"/>
          <w:szCs w:val="24"/>
          <w:lang w:val="uk-UA" w:eastAsia="ar-SA"/>
        </w:rPr>
      </w:pPr>
      <w:r w:rsidRPr="00023A2C">
        <w:rPr>
          <w:rFonts w:eastAsia="Calibri"/>
          <w:sz w:val="24"/>
          <w:szCs w:val="24"/>
          <w:lang w:val="uk-UA" w:eastAsia="ar-SA"/>
        </w:rPr>
        <w:t>Затвердити Звіт Ревізійної комісії Товариства про результати перевірки фінансово-господарської діяльності Товариства за 2019 рік.</w:t>
      </w:r>
    </w:p>
    <w:p w14:paraId="20D21616" w14:textId="77777777" w:rsidR="00F07E11" w:rsidRPr="00023A2C" w:rsidRDefault="00F07E11" w:rsidP="00F07E11">
      <w:pPr>
        <w:pStyle w:val="af0"/>
        <w:tabs>
          <w:tab w:val="left" w:pos="-180"/>
          <w:tab w:val="left" w:pos="0"/>
        </w:tabs>
        <w:rPr>
          <w:rFonts w:eastAsia="Calibri"/>
          <w:i/>
          <w:sz w:val="24"/>
          <w:szCs w:val="24"/>
          <w:lang w:val="uk-UA" w:eastAsia="ar-SA"/>
        </w:rPr>
      </w:pPr>
    </w:p>
    <w:p w14:paraId="36A60BA1" w14:textId="140C0100" w:rsidR="00F07E11" w:rsidRDefault="00F07E11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023A2C">
        <w:rPr>
          <w:b/>
          <w:sz w:val="24"/>
          <w:szCs w:val="24"/>
          <w:lang w:val="uk-UA"/>
        </w:rPr>
        <w:t xml:space="preserve">ГОЛОСУВАЛИ: </w:t>
      </w:r>
    </w:p>
    <w:p w14:paraId="2B8F22AF" w14:textId="77777777" w:rsidR="00C42E72" w:rsidRPr="00023A2C" w:rsidRDefault="00C42E72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F07E11" w:rsidRPr="00023A2C" w14:paraId="0E3B226B" w14:textId="77777777" w:rsidTr="00EB615B">
        <w:trPr>
          <w:cantSplit/>
        </w:trPr>
        <w:tc>
          <w:tcPr>
            <w:tcW w:w="2977" w:type="dxa"/>
            <w:vAlign w:val="center"/>
          </w:tcPr>
          <w:p w14:paraId="1B18FDD3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28CE556E" w14:textId="77777777" w:rsidR="00F07E11" w:rsidRPr="00023A2C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0EB02545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16928669" w14:textId="77777777" w:rsidR="00F07E11" w:rsidRPr="00023A2C" w:rsidRDefault="00F07E11" w:rsidP="00EB615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0E79DF4B" w14:textId="77777777" w:rsidTr="00EB615B">
        <w:trPr>
          <w:cantSplit/>
          <w:trHeight w:val="201"/>
        </w:trPr>
        <w:tc>
          <w:tcPr>
            <w:tcW w:w="2977" w:type="dxa"/>
          </w:tcPr>
          <w:p w14:paraId="0DA42629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6D58AAB7" w14:textId="77777777" w:rsidR="00F07E11" w:rsidRPr="00023A2C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7D9A14AE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1B184E20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12EB4B3F" w14:textId="77777777" w:rsidTr="00EB615B">
        <w:trPr>
          <w:cantSplit/>
        </w:trPr>
        <w:tc>
          <w:tcPr>
            <w:tcW w:w="2977" w:type="dxa"/>
          </w:tcPr>
          <w:p w14:paraId="74780687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3B9F516B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6A0350C2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C3E08FB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2DAA5643" w14:textId="77777777" w:rsidTr="00EB615B">
        <w:trPr>
          <w:cantSplit/>
        </w:trPr>
        <w:tc>
          <w:tcPr>
            <w:tcW w:w="2977" w:type="dxa"/>
          </w:tcPr>
          <w:p w14:paraId="67B25CFE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40A66373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4A421130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639A332E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52FC2CAD" w14:textId="77777777" w:rsidTr="00EB615B">
        <w:trPr>
          <w:cantSplit/>
        </w:trPr>
        <w:tc>
          <w:tcPr>
            <w:tcW w:w="2977" w:type="dxa"/>
          </w:tcPr>
          <w:p w14:paraId="7ABC070D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1A677F34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0F879C93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608E6D18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73F13109" w14:textId="77777777" w:rsidTr="00EB615B">
        <w:trPr>
          <w:cantSplit/>
          <w:trHeight w:val="135"/>
        </w:trPr>
        <w:tc>
          <w:tcPr>
            <w:tcW w:w="2977" w:type="dxa"/>
          </w:tcPr>
          <w:p w14:paraId="2F4AC576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628606D3" w14:textId="77777777" w:rsidR="00F07E11" w:rsidRPr="00023A2C" w:rsidRDefault="00F07E11" w:rsidP="00EB615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4AC0A704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5BD4208A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06F31D7C" w14:textId="77777777" w:rsidR="00F07E11" w:rsidRPr="00023A2C" w:rsidRDefault="00F07E11" w:rsidP="00F07E11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37BED139" w14:textId="77777777" w:rsidR="00F07E11" w:rsidRPr="00023A2C" w:rsidRDefault="00F07E11" w:rsidP="00F07E11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2E6D53DF" w14:textId="77777777" w:rsidR="00F07E11" w:rsidRPr="00023A2C" w:rsidRDefault="00F07E11" w:rsidP="00F07E1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023A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023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023A2C">
        <w:rPr>
          <w:rFonts w:ascii="Times New Roman" w:hAnsi="Times New Roman" w:cs="Times New Roman"/>
          <w:sz w:val="24"/>
          <w:szCs w:val="24"/>
          <w:lang w:val="uk-UA"/>
        </w:rPr>
        <w:t xml:space="preserve">Затвердити Звіт Ревізійної комісії Товариства про результати перевірки фінансово-господарської діяльності Товариства за 2019 рік. </w:t>
      </w:r>
    </w:p>
    <w:p w14:paraId="3FA60E68" w14:textId="77777777" w:rsidR="00EC6F1A" w:rsidRPr="00F07E11" w:rsidRDefault="00EC6F1A" w:rsidP="00EC6F1A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</w:p>
    <w:p w14:paraId="737EE1A8" w14:textId="77777777" w:rsidR="00F07E11" w:rsidRPr="00023A2C" w:rsidRDefault="00F07E11" w:rsidP="00F07E1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3A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5 порядку денного винесене на голосування:</w:t>
      </w:r>
    </w:p>
    <w:p w14:paraId="65A3E4D6" w14:textId="77777777" w:rsidR="00F07E11" w:rsidRPr="00023A2C" w:rsidRDefault="00F07E11" w:rsidP="00F07E11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sz w:val="24"/>
          <w:szCs w:val="24"/>
          <w:lang w:val="uk-UA" w:eastAsia="ar-SA"/>
        </w:rPr>
      </w:pPr>
      <w:r w:rsidRPr="00023A2C">
        <w:rPr>
          <w:rFonts w:eastAsia="Calibri"/>
          <w:sz w:val="24"/>
          <w:szCs w:val="24"/>
          <w:lang w:val="uk-UA" w:eastAsia="ar-SA"/>
        </w:rPr>
        <w:t xml:space="preserve">Затвердження річного звіту Товариства про фінансові результати та балансу Товариства за 2019 рік. </w:t>
      </w:r>
    </w:p>
    <w:p w14:paraId="5B8EDADB" w14:textId="77777777" w:rsidR="00F07E11" w:rsidRPr="00023A2C" w:rsidRDefault="00F07E11" w:rsidP="00F07E11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b/>
          <w:sz w:val="24"/>
          <w:szCs w:val="24"/>
          <w:lang w:val="uk-UA" w:eastAsia="ar-SA"/>
        </w:rPr>
      </w:pPr>
      <w:r w:rsidRPr="00023A2C">
        <w:rPr>
          <w:rFonts w:eastAsia="Calibri"/>
          <w:b/>
          <w:sz w:val="24"/>
          <w:szCs w:val="24"/>
          <w:lang w:val="uk-UA" w:eastAsia="ar-SA"/>
        </w:rPr>
        <w:t>Проект рішення:</w:t>
      </w:r>
    </w:p>
    <w:p w14:paraId="126ED9BB" w14:textId="10ADB99A" w:rsidR="00F07E11" w:rsidRPr="00023A2C" w:rsidRDefault="00C326B0" w:rsidP="00F07E11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sz w:val="24"/>
          <w:szCs w:val="24"/>
          <w:lang w:val="uk-UA" w:eastAsia="ar-SA"/>
        </w:rPr>
      </w:pPr>
      <w:r w:rsidRPr="00C326B0">
        <w:rPr>
          <w:rFonts w:eastAsia="Calibri"/>
          <w:sz w:val="24"/>
          <w:szCs w:val="24"/>
          <w:lang w:val="uk-UA" w:eastAsia="ar-SA"/>
        </w:rPr>
        <w:t>Затвердити річний звіт ПрАТ «Аптеки Запоріжжя» та баланс Товариства за 2019 рік</w:t>
      </w:r>
      <w:r>
        <w:rPr>
          <w:rFonts w:eastAsia="Calibri"/>
          <w:sz w:val="24"/>
          <w:szCs w:val="24"/>
          <w:lang w:val="uk-UA" w:eastAsia="ar-SA"/>
        </w:rPr>
        <w:t>.</w:t>
      </w:r>
    </w:p>
    <w:p w14:paraId="41A38A10" w14:textId="77777777" w:rsidR="00F07E11" w:rsidRPr="00023A2C" w:rsidRDefault="00F07E11" w:rsidP="00F07E11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sz w:val="24"/>
          <w:szCs w:val="24"/>
          <w:lang w:val="uk-UA" w:eastAsia="ar-SA"/>
        </w:rPr>
      </w:pPr>
    </w:p>
    <w:p w14:paraId="39F46B51" w14:textId="562E6479" w:rsidR="00F07E11" w:rsidRDefault="00F07E11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023A2C">
        <w:rPr>
          <w:b/>
          <w:sz w:val="24"/>
          <w:szCs w:val="24"/>
          <w:lang w:val="uk-UA"/>
        </w:rPr>
        <w:t xml:space="preserve">ГОЛОСУВАЛИ: </w:t>
      </w:r>
    </w:p>
    <w:p w14:paraId="4CD149E0" w14:textId="77777777" w:rsidR="00C42E72" w:rsidRPr="00023A2C" w:rsidRDefault="00C42E72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F07E11" w:rsidRPr="00023A2C" w14:paraId="1AEA6B32" w14:textId="77777777" w:rsidTr="00EB615B">
        <w:trPr>
          <w:cantSplit/>
        </w:trPr>
        <w:tc>
          <w:tcPr>
            <w:tcW w:w="2977" w:type="dxa"/>
            <w:vAlign w:val="center"/>
          </w:tcPr>
          <w:p w14:paraId="70C5E4A7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72E1DFE3" w14:textId="77777777" w:rsidR="00F07E11" w:rsidRPr="00023A2C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5E57062B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4B947F74" w14:textId="77777777" w:rsidR="00F07E11" w:rsidRPr="00023A2C" w:rsidRDefault="00F07E11" w:rsidP="00EB615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48CFB0FF" w14:textId="77777777" w:rsidTr="00EB615B">
        <w:trPr>
          <w:cantSplit/>
          <w:trHeight w:val="201"/>
        </w:trPr>
        <w:tc>
          <w:tcPr>
            <w:tcW w:w="2977" w:type="dxa"/>
          </w:tcPr>
          <w:p w14:paraId="2E1F1FC7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7B12DB1F" w14:textId="77777777" w:rsidR="00F07E11" w:rsidRPr="00023A2C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1D6D3F8E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032BF7D7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163F1B32" w14:textId="77777777" w:rsidTr="00EB615B">
        <w:trPr>
          <w:cantSplit/>
        </w:trPr>
        <w:tc>
          <w:tcPr>
            <w:tcW w:w="2977" w:type="dxa"/>
          </w:tcPr>
          <w:p w14:paraId="62C601D3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6140EEAA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1310E8FF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0AC72E12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40AEF4BD" w14:textId="77777777" w:rsidTr="00EB615B">
        <w:trPr>
          <w:cantSplit/>
        </w:trPr>
        <w:tc>
          <w:tcPr>
            <w:tcW w:w="2977" w:type="dxa"/>
          </w:tcPr>
          <w:p w14:paraId="0E02F88D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2305F338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36507573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47B688E8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3348C169" w14:textId="77777777" w:rsidTr="00EB615B">
        <w:trPr>
          <w:cantSplit/>
        </w:trPr>
        <w:tc>
          <w:tcPr>
            <w:tcW w:w="2977" w:type="dxa"/>
          </w:tcPr>
          <w:p w14:paraId="12EFC2F1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13164795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58C4E32A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44B9967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4C1B9120" w14:textId="77777777" w:rsidTr="00EB615B">
        <w:trPr>
          <w:cantSplit/>
          <w:trHeight w:val="135"/>
        </w:trPr>
        <w:tc>
          <w:tcPr>
            <w:tcW w:w="2977" w:type="dxa"/>
          </w:tcPr>
          <w:p w14:paraId="0930AD71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lastRenderedPageBreak/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2B7A88CA" w14:textId="77777777" w:rsidR="00F07E11" w:rsidRPr="00023A2C" w:rsidRDefault="00F07E11" w:rsidP="00EB615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16DE84D4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719A6B84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589B614C" w14:textId="77777777" w:rsidR="00F07E11" w:rsidRPr="00023A2C" w:rsidRDefault="00F07E11" w:rsidP="00F07E11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5BF0974B" w14:textId="3745829D" w:rsidR="00F07E11" w:rsidRPr="00023A2C" w:rsidRDefault="00F07E11" w:rsidP="00F07E1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3A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023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EB615B"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річний звіт ПрАТ «Аптеки Запоріжжя» та баланс Товариства за 2019 рік</w:t>
      </w:r>
      <w:r w:rsidRPr="00023A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06D445B3" w14:textId="77777777" w:rsidR="00C52F81" w:rsidRPr="00F07E11" w:rsidRDefault="00C52F81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022BF74" w14:textId="77777777" w:rsidR="00F07E11" w:rsidRPr="00EB615B" w:rsidRDefault="00F07E11" w:rsidP="00F07E11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6 порядку денного винесене на голосування:</w:t>
      </w:r>
    </w:p>
    <w:p w14:paraId="20177133" w14:textId="142C79A1" w:rsidR="00F07E11" w:rsidRPr="00EB615B" w:rsidRDefault="00EB615B" w:rsidP="00F07E11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sz w:val="24"/>
          <w:szCs w:val="24"/>
          <w:lang w:val="uk-UA" w:eastAsia="ar-SA"/>
        </w:rPr>
      </w:pPr>
      <w:r w:rsidRPr="00EB615B">
        <w:rPr>
          <w:rFonts w:eastAsia="Calibri"/>
          <w:sz w:val="24"/>
          <w:szCs w:val="24"/>
          <w:lang w:val="uk-UA" w:eastAsia="ar-SA"/>
        </w:rPr>
        <w:t>Затвердження порядку розподілу прибутку (покриття збитків) за підсумками роботи у 2019 р. Прийняття рішення про виплату дивідендів  та затвердження розміру та порядку їх виплати.</w:t>
      </w:r>
    </w:p>
    <w:p w14:paraId="3E5E83E0" w14:textId="77777777" w:rsidR="00F07E11" w:rsidRPr="00EB615B" w:rsidRDefault="00F07E11" w:rsidP="00F07E11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b/>
          <w:sz w:val="24"/>
          <w:szCs w:val="24"/>
          <w:lang w:val="uk-UA" w:eastAsia="ar-SA"/>
        </w:rPr>
      </w:pPr>
      <w:r w:rsidRPr="00EB615B">
        <w:rPr>
          <w:rFonts w:eastAsia="Calibri"/>
          <w:b/>
          <w:sz w:val="24"/>
          <w:szCs w:val="24"/>
          <w:lang w:val="uk-UA" w:eastAsia="ar-SA"/>
        </w:rPr>
        <w:t>Проект рішення:</w:t>
      </w:r>
    </w:p>
    <w:p w14:paraId="0AB0C5CA" w14:textId="77777777" w:rsidR="00EB615B" w:rsidRPr="00EB615B" w:rsidRDefault="00EB615B" w:rsidP="00EB615B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sz w:val="24"/>
          <w:szCs w:val="24"/>
          <w:lang w:val="uk-UA" w:eastAsia="ar-SA"/>
        </w:rPr>
      </w:pPr>
      <w:r w:rsidRPr="00EB615B">
        <w:rPr>
          <w:rFonts w:eastAsia="Calibri"/>
          <w:sz w:val="24"/>
          <w:szCs w:val="24"/>
          <w:lang w:val="uk-UA" w:eastAsia="ar-SA"/>
        </w:rPr>
        <w:t>Затвердити наступний порядок розподілу прибутку ПрАТ «Аптеки Запоріжжя» за 2019 рік у розмірі 2 841 439,06 гривень:</w:t>
      </w:r>
    </w:p>
    <w:p w14:paraId="3AA098EB" w14:textId="77777777" w:rsidR="00EB615B" w:rsidRPr="00EB615B" w:rsidRDefault="00EB615B" w:rsidP="00EB615B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sz w:val="24"/>
          <w:szCs w:val="24"/>
          <w:lang w:val="uk-UA" w:eastAsia="ar-SA"/>
        </w:rPr>
      </w:pPr>
      <w:r w:rsidRPr="00EB615B">
        <w:rPr>
          <w:rFonts w:eastAsia="Calibri"/>
          <w:sz w:val="24"/>
          <w:szCs w:val="24"/>
          <w:lang w:val="uk-UA" w:eastAsia="ar-SA"/>
        </w:rPr>
        <w:t>1. Здійснити виплату дивідендів у сумі 2 346 078,00 гривень, з розрахунку 0,06 гривень на одну акцію. Виплату дивідендів здійснити в строк до «30» вересня 2021 року пропорційно часткам у статутному капіталі Товариства, що належать кожному акціонеру.</w:t>
      </w:r>
    </w:p>
    <w:p w14:paraId="3E17549A" w14:textId="77777777" w:rsidR="00EB615B" w:rsidRPr="00EB615B" w:rsidRDefault="00EB615B" w:rsidP="00EB615B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sz w:val="24"/>
          <w:szCs w:val="24"/>
          <w:lang w:val="uk-UA" w:eastAsia="ar-SA"/>
        </w:rPr>
      </w:pPr>
      <w:r w:rsidRPr="00EB615B">
        <w:rPr>
          <w:rFonts w:eastAsia="Calibri"/>
          <w:sz w:val="24"/>
          <w:szCs w:val="24"/>
          <w:lang w:val="uk-UA" w:eastAsia="ar-SA"/>
        </w:rPr>
        <w:t>Встановити наступний спосіб виплати дивідендів – безпосередньо акціонерам, шляхом перерахування на їх поточні рахунки або виплата через касу ПрАТ «Аптеки Запоріжжя». Конкретний спосіб отримання дивідендів акціонери  зазначають у заявах, наданих Товариству. Сплата податків та обов’язкових платежів з сум дивідендів, що підлягають виплаті кожному акціонеру, здійснити у відповідності з вимогами діючого законодавства України.</w:t>
      </w:r>
    </w:p>
    <w:p w14:paraId="20155AA2" w14:textId="77777777" w:rsidR="00EB615B" w:rsidRPr="00EB615B" w:rsidRDefault="00EB615B" w:rsidP="00EB615B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sz w:val="24"/>
          <w:szCs w:val="24"/>
          <w:lang w:val="uk-UA" w:eastAsia="ar-SA"/>
        </w:rPr>
      </w:pPr>
      <w:r w:rsidRPr="00EB615B">
        <w:rPr>
          <w:rFonts w:eastAsia="Calibri"/>
          <w:sz w:val="24"/>
          <w:szCs w:val="24"/>
          <w:lang w:val="uk-UA" w:eastAsia="ar-SA"/>
        </w:rPr>
        <w:t>2. Суму прибутку у розмірі 142071,95 гривень залишити в розпорядженні Товариства та спрямувати на поповнення резервного капіталу.</w:t>
      </w:r>
    </w:p>
    <w:p w14:paraId="3E7BF6C2" w14:textId="12A5787A" w:rsidR="00F07E11" w:rsidRPr="00EB615B" w:rsidRDefault="00EB615B" w:rsidP="00EB615B">
      <w:pPr>
        <w:pStyle w:val="af0"/>
        <w:tabs>
          <w:tab w:val="left" w:pos="-180"/>
          <w:tab w:val="left" w:pos="0"/>
        </w:tabs>
        <w:contextualSpacing/>
        <w:jc w:val="both"/>
        <w:rPr>
          <w:rFonts w:eastAsia="Calibri"/>
          <w:sz w:val="24"/>
          <w:szCs w:val="24"/>
          <w:lang w:val="uk-UA" w:eastAsia="ar-SA"/>
        </w:rPr>
      </w:pPr>
      <w:r w:rsidRPr="00EB615B">
        <w:rPr>
          <w:rFonts w:eastAsia="Calibri"/>
          <w:sz w:val="24"/>
          <w:szCs w:val="24"/>
          <w:lang w:val="uk-UA" w:eastAsia="ar-SA"/>
        </w:rPr>
        <w:t>3. Суму прибутку у розмірі 353289,11 гривень залишити в розпорядженні Товариства з метою поповнення обігових коштів.</w:t>
      </w:r>
    </w:p>
    <w:p w14:paraId="75EEA096" w14:textId="77777777" w:rsidR="00404CF4" w:rsidRDefault="00404CF4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</w:p>
    <w:p w14:paraId="34B65209" w14:textId="22D8E5A5" w:rsidR="00F07E11" w:rsidRDefault="00F07E11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EB615B">
        <w:rPr>
          <w:b/>
          <w:sz w:val="24"/>
          <w:szCs w:val="24"/>
          <w:lang w:val="uk-UA"/>
        </w:rPr>
        <w:t xml:space="preserve">ГОЛОСУВАЛИ: </w:t>
      </w:r>
    </w:p>
    <w:p w14:paraId="0913C30C" w14:textId="77777777" w:rsidR="00C42E72" w:rsidRPr="00EB615B" w:rsidRDefault="00C42E72" w:rsidP="00F07E11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F07E11" w:rsidRPr="00EB615B" w14:paraId="3DE5295B" w14:textId="77777777" w:rsidTr="00EB615B">
        <w:trPr>
          <w:cantSplit/>
        </w:trPr>
        <w:tc>
          <w:tcPr>
            <w:tcW w:w="2977" w:type="dxa"/>
            <w:vAlign w:val="center"/>
          </w:tcPr>
          <w:p w14:paraId="5175E9C7" w14:textId="77777777" w:rsidR="00F07E11" w:rsidRPr="00C42E72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33964E36" w14:textId="77777777" w:rsidR="00F07E11" w:rsidRPr="00C42E72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C42E72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28433C12" w14:textId="77777777" w:rsidR="00F07E11" w:rsidRPr="00C42E72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366438D6" w14:textId="77777777" w:rsidR="00F07E11" w:rsidRPr="00C42E72" w:rsidRDefault="00F07E11" w:rsidP="00EB615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EB615B" w14:paraId="50B378B1" w14:textId="77777777" w:rsidTr="00EB615B">
        <w:trPr>
          <w:cantSplit/>
          <w:trHeight w:val="201"/>
        </w:trPr>
        <w:tc>
          <w:tcPr>
            <w:tcW w:w="2977" w:type="dxa"/>
          </w:tcPr>
          <w:p w14:paraId="1B706A11" w14:textId="77777777" w:rsidR="00F07E11" w:rsidRPr="00C42E72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42A1D821" w14:textId="77777777" w:rsidR="00F07E11" w:rsidRPr="00C42E72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C42E72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55ED4E8B" w14:textId="77777777" w:rsidR="00F07E11" w:rsidRPr="00C42E72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0BEAFB33" w14:textId="77777777" w:rsidR="00F07E11" w:rsidRPr="00C42E72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EB615B" w14:paraId="6A16C1CC" w14:textId="77777777" w:rsidTr="00EB615B">
        <w:trPr>
          <w:cantSplit/>
        </w:trPr>
        <w:tc>
          <w:tcPr>
            <w:tcW w:w="2977" w:type="dxa"/>
          </w:tcPr>
          <w:p w14:paraId="1029FBBD" w14:textId="77777777" w:rsidR="00F07E11" w:rsidRPr="00C42E72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35AB488B" w14:textId="77777777" w:rsidR="00F07E11" w:rsidRPr="00C42E72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070ACFE5" w14:textId="77777777" w:rsidR="00F07E11" w:rsidRPr="00C42E72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44D63E09" w14:textId="77777777" w:rsidR="00F07E11" w:rsidRPr="00C42E72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EB615B" w14:paraId="7FB43512" w14:textId="77777777" w:rsidTr="00EB615B">
        <w:trPr>
          <w:cantSplit/>
        </w:trPr>
        <w:tc>
          <w:tcPr>
            <w:tcW w:w="2977" w:type="dxa"/>
          </w:tcPr>
          <w:p w14:paraId="0615A9D9" w14:textId="77777777" w:rsidR="00F07E11" w:rsidRPr="00C42E72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08218B2E" w14:textId="77777777" w:rsidR="00F07E11" w:rsidRPr="00C42E72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09E510AC" w14:textId="77777777" w:rsidR="00F07E11" w:rsidRPr="00C42E72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33BD495D" w14:textId="77777777" w:rsidR="00F07E11" w:rsidRPr="00C42E72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EB615B" w14:paraId="24DB703D" w14:textId="77777777" w:rsidTr="00EB615B">
        <w:trPr>
          <w:cantSplit/>
        </w:trPr>
        <w:tc>
          <w:tcPr>
            <w:tcW w:w="2977" w:type="dxa"/>
          </w:tcPr>
          <w:p w14:paraId="3F64EDE6" w14:textId="77777777" w:rsidR="00F07E11" w:rsidRPr="00C42E72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1E075BDC" w14:textId="77777777" w:rsidR="00F07E11" w:rsidRPr="00C42E72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1B5BCF74" w14:textId="77777777" w:rsidR="00F07E11" w:rsidRPr="00C42E72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2C326863" w14:textId="77777777" w:rsidR="00F07E11" w:rsidRPr="00C42E72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EB615B" w14:paraId="5430C12A" w14:textId="77777777" w:rsidTr="00EB615B">
        <w:trPr>
          <w:cantSplit/>
          <w:trHeight w:val="135"/>
        </w:trPr>
        <w:tc>
          <w:tcPr>
            <w:tcW w:w="2977" w:type="dxa"/>
          </w:tcPr>
          <w:p w14:paraId="116D9893" w14:textId="77777777" w:rsidR="00F07E11" w:rsidRPr="00C42E72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3482ECA9" w14:textId="77777777" w:rsidR="00F07E11" w:rsidRPr="00C42E72" w:rsidRDefault="00F07E11" w:rsidP="00EB615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1DBDDE26" w14:textId="77777777" w:rsidR="00F07E11" w:rsidRPr="00C42E72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800079D" w14:textId="77777777" w:rsidR="00F07E11" w:rsidRPr="00C42E72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C42E72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C42E72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6D6F4BC3" w14:textId="77777777" w:rsidR="00F07E11" w:rsidRPr="00EB615B" w:rsidRDefault="00F07E11" w:rsidP="00F07E11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0A99CBEE" w14:textId="77777777" w:rsidR="00EB615B" w:rsidRPr="00EB615B" w:rsidRDefault="00F07E11" w:rsidP="00EB61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B615B"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B615B"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наступний порядок розподілу прибутку ПрАТ «Аптеки Запоріжжя» за 2019 рік у розмірі 2 841 439,06 гривень:</w:t>
      </w:r>
    </w:p>
    <w:p w14:paraId="4931172B" w14:textId="77777777" w:rsidR="00EB615B" w:rsidRPr="00EB615B" w:rsidRDefault="00EB615B" w:rsidP="00EB61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Здійснити виплату дивідендів у сумі 2 346 078,00 гривень, з розрахунку 0,06 гривень на одну акцію. Виплату дивідендів здійснити в строк до «30» вересня 2021 року пропорційно часткам у статутному капіталі Товариства, що належать кожному акціонеру.</w:t>
      </w:r>
    </w:p>
    <w:p w14:paraId="7B529ED0" w14:textId="77777777" w:rsidR="00EB615B" w:rsidRPr="00EB615B" w:rsidRDefault="00EB615B" w:rsidP="00EB61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Встановити наступний спосіб виплати дивідендів – безпосередньо акціонерам, шляхом перерахування на їх поточні рахунки або виплата через касу ПрАТ «Аптеки Запоріжжя». Конкретний спосіб отримання дивідендів акціонери  зазначають у заявах, наданих Товариству. 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Сплата податків та обов’язкових платежів з сум дивідендів, що підлягають виплаті кожному акціонеру, здійснити у відповідності з вимогами діючого законодавства України.</w:t>
      </w:r>
    </w:p>
    <w:p w14:paraId="2BA39BBB" w14:textId="77777777" w:rsidR="00EB615B" w:rsidRPr="00EB615B" w:rsidRDefault="00EB615B" w:rsidP="00EB61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Суму прибутку у розмірі 142071,95 гривень залишити в розпорядженні Товариства та спрямувати на поповнення резервного капіталу.</w:t>
      </w:r>
    </w:p>
    <w:p w14:paraId="66F773C4" w14:textId="3E9A2CAD" w:rsidR="00EB615B" w:rsidRPr="00EB615B" w:rsidRDefault="00EB615B" w:rsidP="00EB615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Суму прибутку у розмірі 353289,11 гривень залишити в розпорядженні Товариства з метою поповнення обігових коштів.</w:t>
      </w:r>
    </w:p>
    <w:p w14:paraId="2EDC3FA2" w14:textId="77777777" w:rsidR="00EB615B" w:rsidRPr="00EB615B" w:rsidRDefault="00EB615B" w:rsidP="00F07E11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C591C7F" w14:textId="77777777" w:rsidR="00F07E11" w:rsidRPr="00023A2C" w:rsidRDefault="00F07E11" w:rsidP="00404C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3A2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7 порядку денного винесене на голосування:</w:t>
      </w:r>
    </w:p>
    <w:p w14:paraId="61A70BA7" w14:textId="780CD176" w:rsidR="00F07E11" w:rsidRPr="00EB615B" w:rsidRDefault="00EB615B" w:rsidP="00404C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15B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Звіт  Правління Товариства про результати фінансово-господарської діяльності  Товариства за 2020 рік, прийняття рішення за наслідками його розгляду</w:t>
      </w:r>
    </w:p>
    <w:p w14:paraId="6076E580" w14:textId="77777777" w:rsidR="00F07E11" w:rsidRPr="00023A2C" w:rsidRDefault="00F07E11" w:rsidP="00404CF4">
      <w:pPr>
        <w:pStyle w:val="ab"/>
        <w:spacing w:before="0" w:beforeAutospacing="0" w:after="0" w:afterAutospacing="0"/>
        <w:contextualSpacing/>
        <w:jc w:val="both"/>
        <w:rPr>
          <w:rFonts w:eastAsiaTheme="minorHAnsi"/>
          <w:b/>
          <w:lang w:val="uk-UA" w:eastAsia="en-US"/>
        </w:rPr>
      </w:pPr>
      <w:r w:rsidRPr="00023A2C">
        <w:rPr>
          <w:rFonts w:eastAsiaTheme="minorHAnsi"/>
          <w:b/>
          <w:lang w:val="uk-UA" w:eastAsia="en-US"/>
        </w:rPr>
        <w:t xml:space="preserve">Проект рішення: </w:t>
      </w:r>
    </w:p>
    <w:p w14:paraId="6F1C395C" w14:textId="7DD59ED6" w:rsidR="00F07E11" w:rsidRDefault="00EB615B" w:rsidP="00404CF4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  <w:r w:rsidRPr="00EB615B">
        <w:rPr>
          <w:lang w:val="uk-UA"/>
        </w:rPr>
        <w:t>Затвердити Звіт Правління про результати фінансово-господарської діяльності Товариства за 2020 рік</w:t>
      </w:r>
    </w:p>
    <w:p w14:paraId="073B76F9" w14:textId="77777777" w:rsidR="00C42E72" w:rsidRPr="00023A2C" w:rsidRDefault="00C42E72" w:rsidP="00F07E11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</w:p>
    <w:p w14:paraId="18E90DDE" w14:textId="77777777" w:rsidR="00C42E72" w:rsidRDefault="00F07E11" w:rsidP="00F07E11">
      <w:pPr>
        <w:pStyle w:val="ab"/>
        <w:spacing w:before="0" w:beforeAutospacing="0" w:after="0" w:afterAutospacing="0"/>
        <w:contextualSpacing/>
        <w:jc w:val="both"/>
        <w:rPr>
          <w:b/>
          <w:lang w:val="uk-UA"/>
        </w:rPr>
      </w:pPr>
      <w:r w:rsidRPr="00023A2C">
        <w:rPr>
          <w:b/>
          <w:lang w:val="uk-UA"/>
        </w:rPr>
        <w:t>ГОЛОСУВАЛИ:</w:t>
      </w:r>
    </w:p>
    <w:p w14:paraId="28D1635A" w14:textId="6FC94F03" w:rsidR="00F07E11" w:rsidRPr="00023A2C" w:rsidRDefault="00F07E11" w:rsidP="00F07E11">
      <w:pPr>
        <w:pStyle w:val="ab"/>
        <w:spacing w:before="0" w:beforeAutospacing="0" w:after="0" w:afterAutospacing="0"/>
        <w:contextualSpacing/>
        <w:jc w:val="both"/>
        <w:rPr>
          <w:b/>
          <w:lang w:val="uk-UA"/>
        </w:rPr>
      </w:pPr>
      <w:r w:rsidRPr="00023A2C">
        <w:rPr>
          <w:b/>
          <w:lang w:val="uk-UA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F07E11" w:rsidRPr="00023A2C" w14:paraId="4645648E" w14:textId="77777777" w:rsidTr="00EB615B">
        <w:trPr>
          <w:cantSplit/>
        </w:trPr>
        <w:tc>
          <w:tcPr>
            <w:tcW w:w="2977" w:type="dxa"/>
            <w:vAlign w:val="center"/>
          </w:tcPr>
          <w:p w14:paraId="03DD40F3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5A11682B" w14:textId="77777777" w:rsidR="00F07E11" w:rsidRPr="00023A2C" w:rsidRDefault="00F07E1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68D614CF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77E92535" w14:textId="77777777" w:rsidR="00F07E11" w:rsidRPr="00023A2C" w:rsidRDefault="00F07E11" w:rsidP="00EB615B">
            <w:pPr>
              <w:pStyle w:val="af0"/>
              <w:ind w:right="34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100 %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4EC903DA" w14:textId="77777777" w:rsidTr="00EB615B">
        <w:trPr>
          <w:cantSplit/>
          <w:trHeight w:val="201"/>
        </w:trPr>
        <w:tc>
          <w:tcPr>
            <w:tcW w:w="2977" w:type="dxa"/>
          </w:tcPr>
          <w:p w14:paraId="6F2F70A1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0A00B08D" w14:textId="2407BDBE" w:rsidR="00F07E11" w:rsidRPr="00023A2C" w:rsidRDefault="00C42E72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5781BF9A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27A0617F" w14:textId="3B41163C" w:rsidR="00F07E11" w:rsidRPr="00023A2C" w:rsidRDefault="00CE5034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>
              <w:rPr>
                <w:rFonts w:ascii="Century" w:hAnsi="Century"/>
                <w:b/>
                <w:sz w:val="22"/>
                <w:szCs w:val="22"/>
                <w:lang w:val="uk-UA"/>
              </w:rPr>
              <w:t>10</w:t>
            </w:r>
            <w:r w:rsidR="00F07E11"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="00F07E11"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279E9E52" w14:textId="77777777" w:rsidTr="00EB615B">
        <w:trPr>
          <w:cantSplit/>
        </w:trPr>
        <w:tc>
          <w:tcPr>
            <w:tcW w:w="2977" w:type="dxa"/>
          </w:tcPr>
          <w:p w14:paraId="10A59D50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«Проти»</w:t>
            </w:r>
          </w:p>
        </w:tc>
        <w:tc>
          <w:tcPr>
            <w:tcW w:w="1276" w:type="dxa"/>
          </w:tcPr>
          <w:p w14:paraId="3C90B4BE" w14:textId="1B530A67" w:rsidR="00F07E11" w:rsidRPr="00023A2C" w:rsidRDefault="00CE5034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1672BD16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4ACCA339" w14:textId="5A7591F3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415C7127" w14:textId="77777777" w:rsidTr="00EB615B">
        <w:trPr>
          <w:cantSplit/>
        </w:trPr>
        <w:tc>
          <w:tcPr>
            <w:tcW w:w="2977" w:type="dxa"/>
          </w:tcPr>
          <w:p w14:paraId="0B2C76C0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43D457C0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44373CD6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1625C0A7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43E2D87C" w14:textId="77777777" w:rsidTr="00EB615B">
        <w:trPr>
          <w:cantSplit/>
        </w:trPr>
        <w:tc>
          <w:tcPr>
            <w:tcW w:w="2977" w:type="dxa"/>
          </w:tcPr>
          <w:p w14:paraId="126DBEA3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1737220C" w14:textId="77777777" w:rsidR="00F07E11" w:rsidRPr="00023A2C" w:rsidRDefault="00F07E11" w:rsidP="00EB615B">
            <w:pPr>
              <w:pStyle w:val="af0"/>
              <w:ind w:firstLine="19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3921EDFE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65B3F5A0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F07E11" w:rsidRPr="00023A2C" w14:paraId="0C68CA47" w14:textId="77777777" w:rsidTr="00EB615B">
        <w:trPr>
          <w:cantSplit/>
          <w:trHeight w:val="135"/>
        </w:trPr>
        <w:tc>
          <w:tcPr>
            <w:tcW w:w="2977" w:type="dxa"/>
          </w:tcPr>
          <w:p w14:paraId="7097F352" w14:textId="77777777" w:rsidR="00F07E11" w:rsidRPr="00023A2C" w:rsidRDefault="00F07E11" w:rsidP="00EB615B">
            <w:pPr>
              <w:pStyle w:val="af0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105E8EAC" w14:textId="77777777" w:rsidR="00F07E11" w:rsidRPr="00023A2C" w:rsidRDefault="00F07E11" w:rsidP="00EB615B">
            <w:pPr>
              <w:pStyle w:val="af0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</w:t>
            </w:r>
          </w:p>
        </w:tc>
        <w:tc>
          <w:tcPr>
            <w:tcW w:w="1260" w:type="dxa"/>
          </w:tcPr>
          <w:p w14:paraId="169415F5" w14:textId="77777777" w:rsidR="00F07E11" w:rsidRPr="00023A2C" w:rsidRDefault="00F07E11" w:rsidP="00EB615B">
            <w:pPr>
              <w:pStyle w:val="af0"/>
              <w:ind w:right="-108" w:hanging="108"/>
              <w:jc w:val="center"/>
              <w:rPr>
                <w:rFonts w:ascii="Century" w:hAnsi="Century"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>Голосів</w:t>
            </w:r>
          </w:p>
        </w:tc>
        <w:tc>
          <w:tcPr>
            <w:tcW w:w="4126" w:type="dxa"/>
          </w:tcPr>
          <w:p w14:paraId="4A1B17B1" w14:textId="77777777" w:rsidR="00F07E11" w:rsidRPr="00023A2C" w:rsidRDefault="00F07E11" w:rsidP="00EB615B">
            <w:pPr>
              <w:pStyle w:val="af0"/>
              <w:ind w:right="33"/>
              <w:jc w:val="center"/>
              <w:rPr>
                <w:rFonts w:ascii="Century" w:hAnsi="Century"/>
                <w:b/>
                <w:sz w:val="22"/>
                <w:szCs w:val="22"/>
                <w:lang w:val="uk-UA"/>
              </w:rPr>
            </w:pPr>
            <w:r w:rsidRPr="00023A2C">
              <w:rPr>
                <w:rFonts w:ascii="Century" w:hAnsi="Century"/>
                <w:b/>
                <w:sz w:val="22"/>
                <w:szCs w:val="22"/>
                <w:lang w:val="uk-UA"/>
              </w:rPr>
              <w:t>0 %</w:t>
            </w:r>
            <w:r w:rsidRPr="00023A2C">
              <w:rPr>
                <w:rFonts w:ascii="Century" w:hAnsi="Century"/>
                <w:sz w:val="22"/>
                <w:szCs w:val="22"/>
                <w:lang w:val="uk-UA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2B24CBA1" w14:textId="77777777" w:rsidR="00F07E11" w:rsidRPr="00023A2C" w:rsidRDefault="00F07E11" w:rsidP="00F07E11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6F504C42" w14:textId="02A84605" w:rsidR="00F07E11" w:rsidRPr="00023A2C" w:rsidRDefault="00F07E11" w:rsidP="00EB615B">
      <w:pPr>
        <w:pStyle w:val="ab"/>
        <w:spacing w:after="0"/>
        <w:contextualSpacing/>
        <w:jc w:val="both"/>
        <w:rPr>
          <w:lang w:val="uk-UA"/>
        </w:rPr>
      </w:pPr>
      <w:r w:rsidRPr="00023A2C">
        <w:rPr>
          <w:b/>
          <w:lang w:val="uk-UA"/>
        </w:rPr>
        <w:t>ПРИЙНЯТЕ РІШЕННЯ</w:t>
      </w:r>
      <w:r w:rsidRPr="00023A2C">
        <w:rPr>
          <w:lang w:val="uk-UA"/>
        </w:rPr>
        <w:t xml:space="preserve"> - </w:t>
      </w:r>
      <w:r w:rsidR="00EB615B" w:rsidRPr="00EB615B">
        <w:rPr>
          <w:lang w:val="uk-UA"/>
        </w:rPr>
        <w:t>Затвердити Звіт Правління про результати фінансово-господарської діяльності Товариства за 2020 рік</w:t>
      </w:r>
    </w:p>
    <w:p w14:paraId="66EBD0F3" w14:textId="77777777" w:rsidR="00C42E72" w:rsidRPr="00C42E72" w:rsidRDefault="00EB615B" w:rsidP="00C42E7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8</w:t>
      </w: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порядку денного винесене на голосування: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42E72" w:rsidRPr="00C42E72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Звіт Наглядової ради Товариства за 2020 рік,  прийняття рішення за наслідками його розгляду.</w:t>
      </w:r>
    </w:p>
    <w:p w14:paraId="7474D0FD" w14:textId="405FA954" w:rsidR="00EB615B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EB61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 w:rsidR="00C42E72" w:rsidRPr="00C42E72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Затвердити Звіт Наглядової ради Товариства про результати діяльності Товариства за 2020 рік</w:t>
      </w:r>
      <w:r w:rsidR="00C42E72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30EFE29E" w14:textId="77777777" w:rsidR="00C42E72" w:rsidRPr="00C42E72" w:rsidRDefault="00C42E72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740936" w14:textId="2676D8F5" w:rsidR="00EB615B" w:rsidRDefault="00EB615B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ГОЛОСУВАЛИ: </w:t>
      </w:r>
    </w:p>
    <w:p w14:paraId="386DE793" w14:textId="77777777" w:rsidR="00C42E72" w:rsidRDefault="00C42E72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EB615B" w:rsidRPr="00EB615B" w14:paraId="3D24B88A" w14:textId="77777777" w:rsidTr="00EB615B">
        <w:trPr>
          <w:cantSplit/>
        </w:trPr>
        <w:tc>
          <w:tcPr>
            <w:tcW w:w="2977" w:type="dxa"/>
            <w:vAlign w:val="center"/>
          </w:tcPr>
          <w:p w14:paraId="69925972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2E7E5BC8" w14:textId="77777777" w:rsidR="00EB615B" w:rsidRPr="00EB615B" w:rsidRDefault="00EB615B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4093DAAD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03390295" w14:textId="77777777" w:rsidR="00EB615B" w:rsidRPr="00EB615B" w:rsidRDefault="00EB615B" w:rsidP="00EB615B">
            <w:pPr>
              <w:widowControl w:val="0"/>
              <w:spacing w:after="0" w:line="240" w:lineRule="auto"/>
              <w:ind w:right="34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100 %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25199413" w14:textId="77777777" w:rsidTr="00EB615B">
        <w:trPr>
          <w:cantSplit/>
          <w:trHeight w:val="201"/>
        </w:trPr>
        <w:tc>
          <w:tcPr>
            <w:tcW w:w="2977" w:type="dxa"/>
          </w:tcPr>
          <w:p w14:paraId="44C858A2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54FD08CE" w14:textId="4CE0E3C7" w:rsidR="00EB615B" w:rsidRPr="00EB615B" w:rsidRDefault="00CE5034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0A47AB65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7A86EC06" w14:textId="48AD5EB2" w:rsidR="00EB615B" w:rsidRPr="00EB615B" w:rsidRDefault="00CE5034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10</w:t>
            </w:r>
            <w:r w:rsidR="00EB615B"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="00EB615B"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45A7569A" w14:textId="77777777" w:rsidTr="00EB615B">
        <w:trPr>
          <w:cantSplit/>
        </w:trPr>
        <w:tc>
          <w:tcPr>
            <w:tcW w:w="2977" w:type="dxa"/>
          </w:tcPr>
          <w:p w14:paraId="615253F9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«Проти»</w:t>
            </w:r>
          </w:p>
        </w:tc>
        <w:tc>
          <w:tcPr>
            <w:tcW w:w="1276" w:type="dxa"/>
          </w:tcPr>
          <w:p w14:paraId="2E6C64B4" w14:textId="481AC571" w:rsidR="00EB615B" w:rsidRPr="00EB615B" w:rsidRDefault="00CE5034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0F6020CA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75D69F39" w14:textId="04DC59F2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28CB5A3B" w14:textId="77777777" w:rsidTr="00EB615B">
        <w:trPr>
          <w:cantSplit/>
        </w:trPr>
        <w:tc>
          <w:tcPr>
            <w:tcW w:w="2977" w:type="dxa"/>
          </w:tcPr>
          <w:p w14:paraId="3FB22664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lastRenderedPageBreak/>
              <w:t>Кількість голосів «Утримався»</w:t>
            </w:r>
          </w:p>
        </w:tc>
        <w:tc>
          <w:tcPr>
            <w:tcW w:w="1276" w:type="dxa"/>
          </w:tcPr>
          <w:p w14:paraId="30779901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77358A8F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5C118FED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75AE8B96" w14:textId="77777777" w:rsidTr="00EB615B">
        <w:trPr>
          <w:cantSplit/>
        </w:trPr>
        <w:tc>
          <w:tcPr>
            <w:tcW w:w="2977" w:type="dxa"/>
          </w:tcPr>
          <w:p w14:paraId="1C5148D3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756393C0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0828296F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07CA4465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3486BA3D" w14:textId="77777777" w:rsidTr="00EB615B">
        <w:trPr>
          <w:cantSplit/>
          <w:trHeight w:val="135"/>
        </w:trPr>
        <w:tc>
          <w:tcPr>
            <w:tcW w:w="2977" w:type="dxa"/>
          </w:tcPr>
          <w:p w14:paraId="442E02D6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342FA3A2" w14:textId="77777777" w:rsidR="00EB615B" w:rsidRPr="00EB615B" w:rsidRDefault="00EB615B" w:rsidP="00EB615B">
            <w:pPr>
              <w:widowControl w:val="0"/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22A55A2A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3C80CEB5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2FA390C0" w14:textId="77777777" w:rsidR="00EB615B" w:rsidRPr="00EB615B" w:rsidRDefault="00EB615B" w:rsidP="00EB61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0F4E061" w14:textId="4081AE3C" w:rsidR="00EB615B" w:rsidRPr="00C42E72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C42E72" w:rsidRPr="00C42E72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Затвердити Звіт Наглядової ради Товариства про результати діяльності Товариства за 2020 рік</w:t>
      </w:r>
    </w:p>
    <w:p w14:paraId="3D50BFC8" w14:textId="77777777" w:rsidR="00EB615B" w:rsidRPr="00EB615B" w:rsidRDefault="00EB615B" w:rsidP="00EB61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58001C7" w14:textId="77777777" w:rsidR="00C42E72" w:rsidRPr="00C42E72" w:rsidRDefault="00EB615B" w:rsidP="00C42E72">
      <w:pPr>
        <w:shd w:val="clear" w:color="auto" w:fill="FFFFFF"/>
        <w:spacing w:after="0" w:line="272" w:lineRule="atLeast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C42E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9 порядку денного винесене на голосування:</w:t>
      </w:r>
      <w:r w:rsidR="00C42E72" w:rsidRPr="00C42E7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42E72" w:rsidRPr="00C42E72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Звіт Ревізійної комісії  Товариства за 2020 рік, та прийняття рішення за наслідками його розгляду.</w:t>
      </w:r>
    </w:p>
    <w:p w14:paraId="29CF8870" w14:textId="45A2121C" w:rsidR="00EB615B" w:rsidRPr="00C42E72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42E7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 w:rsidR="00C42E72" w:rsidRPr="00C42E72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Затвердити Звіт Ревізійної комісії Товариства про результати перевірки фінансово-господарської діяльності Товариства за 2020 рік</w:t>
      </w:r>
    </w:p>
    <w:p w14:paraId="036D96ED" w14:textId="77777777" w:rsidR="00CE5034" w:rsidRDefault="00CE5034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9B205E2" w14:textId="22D5E98D" w:rsidR="00EB615B" w:rsidRDefault="00EB615B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ГОЛОСУВАЛИ: </w:t>
      </w:r>
    </w:p>
    <w:p w14:paraId="3BD568A3" w14:textId="77777777" w:rsidR="00C42E72" w:rsidRPr="00EB615B" w:rsidRDefault="00C42E72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EB615B" w:rsidRPr="00EB615B" w14:paraId="4CE8A3C9" w14:textId="77777777" w:rsidTr="00EB615B">
        <w:trPr>
          <w:cantSplit/>
        </w:trPr>
        <w:tc>
          <w:tcPr>
            <w:tcW w:w="2977" w:type="dxa"/>
            <w:vAlign w:val="center"/>
          </w:tcPr>
          <w:p w14:paraId="5D9876BB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3D0FD6A6" w14:textId="77777777" w:rsidR="00EB615B" w:rsidRPr="00EB615B" w:rsidRDefault="00EB615B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23AA7BAB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5E570F09" w14:textId="77777777" w:rsidR="00EB615B" w:rsidRPr="00EB615B" w:rsidRDefault="00EB615B" w:rsidP="00EB615B">
            <w:pPr>
              <w:widowControl w:val="0"/>
              <w:spacing w:after="0" w:line="240" w:lineRule="auto"/>
              <w:ind w:right="34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100 %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296032D4" w14:textId="77777777" w:rsidTr="00EB615B">
        <w:trPr>
          <w:cantSplit/>
          <w:trHeight w:val="201"/>
        </w:trPr>
        <w:tc>
          <w:tcPr>
            <w:tcW w:w="2977" w:type="dxa"/>
          </w:tcPr>
          <w:p w14:paraId="13E035DB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1B7ED240" w14:textId="28C1AD6C" w:rsidR="00EB615B" w:rsidRPr="00EB615B" w:rsidRDefault="00CE5034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023A2C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6B54A3DC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291F1B1F" w14:textId="195C65A6" w:rsidR="00EB615B" w:rsidRPr="00EB615B" w:rsidRDefault="00CE5034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10</w:t>
            </w:r>
            <w:r w:rsidR="00EB615B"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="00EB615B"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23243922" w14:textId="77777777" w:rsidTr="00EB615B">
        <w:trPr>
          <w:cantSplit/>
        </w:trPr>
        <w:tc>
          <w:tcPr>
            <w:tcW w:w="2977" w:type="dxa"/>
          </w:tcPr>
          <w:p w14:paraId="6A8ABC31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«Проти»</w:t>
            </w:r>
          </w:p>
        </w:tc>
        <w:tc>
          <w:tcPr>
            <w:tcW w:w="1276" w:type="dxa"/>
          </w:tcPr>
          <w:p w14:paraId="67628116" w14:textId="4E6ACC19" w:rsidR="00EB615B" w:rsidRPr="00EB615B" w:rsidRDefault="00CE5034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48FF084D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7AEE4D9B" w14:textId="0AA21196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04F801E1" w14:textId="77777777" w:rsidTr="00EB615B">
        <w:trPr>
          <w:cantSplit/>
        </w:trPr>
        <w:tc>
          <w:tcPr>
            <w:tcW w:w="2977" w:type="dxa"/>
          </w:tcPr>
          <w:p w14:paraId="3FB090B6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73AC7B44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3B01E826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5333CACD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1D013123" w14:textId="77777777" w:rsidTr="00EB615B">
        <w:trPr>
          <w:cantSplit/>
        </w:trPr>
        <w:tc>
          <w:tcPr>
            <w:tcW w:w="2977" w:type="dxa"/>
          </w:tcPr>
          <w:p w14:paraId="396CBB54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1B5B4DE6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18C835DE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53C739CC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3A0C5DC3" w14:textId="77777777" w:rsidTr="00EB615B">
        <w:trPr>
          <w:cantSplit/>
          <w:trHeight w:val="135"/>
        </w:trPr>
        <w:tc>
          <w:tcPr>
            <w:tcW w:w="2977" w:type="dxa"/>
          </w:tcPr>
          <w:p w14:paraId="51C6C004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50C12B0D" w14:textId="77777777" w:rsidR="00EB615B" w:rsidRPr="00EB615B" w:rsidRDefault="00EB615B" w:rsidP="00EB615B">
            <w:pPr>
              <w:widowControl w:val="0"/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1D9D6425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3A17B1CA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0775D158" w14:textId="77777777" w:rsidR="00EB615B" w:rsidRPr="00EB615B" w:rsidRDefault="00EB615B" w:rsidP="00EB61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ECC5BB" w14:textId="051C1A26" w:rsidR="00EB615B" w:rsidRPr="00C42E72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C42E72" w:rsidRPr="00C42E72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Затвердити Звіт Ревізійної комісії Товариства про результати перевірки фінансово-господарської діяльності Товариства за 2020 рік</w:t>
      </w:r>
    </w:p>
    <w:p w14:paraId="0F6A6995" w14:textId="77777777" w:rsidR="00EB615B" w:rsidRPr="00EB615B" w:rsidRDefault="00EB615B" w:rsidP="00EB61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DD0EB0C" w14:textId="77777777" w:rsidR="00CE5034" w:rsidRDefault="00EB615B" w:rsidP="00CE503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lang w:val="uk-UA" w:eastAsia="ar-SA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</w:t>
      </w: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порядку денного винесене на голосування:</w:t>
      </w:r>
      <w:r w:rsidR="00CE5034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E5034" w:rsidRPr="00DC2F6E">
        <w:rPr>
          <w:rFonts w:ascii="Times New Roman" w:eastAsia="Calibri" w:hAnsi="Times New Roman" w:cs="Times New Roman"/>
          <w:lang w:val="uk-UA" w:eastAsia="ar-SA"/>
        </w:rPr>
        <w:t>Затвердження річного звіту Товариства про фінансові результати та балансу Товариства за 20</w:t>
      </w:r>
      <w:r w:rsidR="00CE5034">
        <w:rPr>
          <w:rFonts w:ascii="Times New Roman" w:eastAsia="Calibri" w:hAnsi="Times New Roman" w:cs="Times New Roman"/>
          <w:lang w:val="uk-UA" w:eastAsia="ar-SA"/>
        </w:rPr>
        <w:t>20</w:t>
      </w:r>
      <w:r w:rsidR="00CE5034" w:rsidRPr="00DC2F6E">
        <w:rPr>
          <w:rFonts w:ascii="Times New Roman" w:eastAsia="Calibri" w:hAnsi="Times New Roman" w:cs="Times New Roman"/>
          <w:lang w:val="uk-UA" w:eastAsia="ar-SA"/>
        </w:rPr>
        <w:t xml:space="preserve"> рік. </w:t>
      </w:r>
    </w:p>
    <w:p w14:paraId="0000F5CE" w14:textId="6D884E3A" w:rsidR="00EB615B" w:rsidRPr="00CE5034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1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 w:rsidR="00CE5034" w:rsidRPr="00CE5034">
        <w:rPr>
          <w:rFonts w:ascii="Times New Roman" w:hAnsi="Times New Roman" w:cs="Times New Roman"/>
          <w:sz w:val="24"/>
          <w:szCs w:val="24"/>
          <w:lang w:val="uk-UA"/>
        </w:rPr>
        <w:t>Затвердити річний звіт ПрАТ «Аптеки Запоріжжя» та баланс Товариства за 2020 рік</w:t>
      </w:r>
    </w:p>
    <w:p w14:paraId="247492C7" w14:textId="77777777" w:rsidR="00CE5034" w:rsidRPr="00EB615B" w:rsidRDefault="00CE5034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FE2945C" w14:textId="0504A79C" w:rsidR="00EB615B" w:rsidRPr="00CE5034" w:rsidRDefault="00EB615B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ГОЛОСУВАЛИ: </w:t>
      </w:r>
      <w:r w:rsidR="00CE5034" w:rsidRPr="00CE50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річний звіт ПрАТ «Аптеки Запоріжжя» та баланс Товариства за 2020 рік</w:t>
      </w:r>
    </w:p>
    <w:p w14:paraId="6993C8BE" w14:textId="77777777" w:rsidR="00CE5034" w:rsidRPr="00EB615B" w:rsidRDefault="00CE5034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EB615B" w:rsidRPr="00EB615B" w14:paraId="1964CE1C" w14:textId="77777777" w:rsidTr="00EB615B">
        <w:trPr>
          <w:cantSplit/>
        </w:trPr>
        <w:tc>
          <w:tcPr>
            <w:tcW w:w="2977" w:type="dxa"/>
            <w:vAlign w:val="center"/>
          </w:tcPr>
          <w:p w14:paraId="726273EC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46061EF1" w14:textId="77777777" w:rsidR="00EB615B" w:rsidRPr="00EB615B" w:rsidRDefault="00EB615B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73DDE747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22FE85EE" w14:textId="77777777" w:rsidR="00EB615B" w:rsidRPr="00EB615B" w:rsidRDefault="00EB615B" w:rsidP="00EB615B">
            <w:pPr>
              <w:widowControl w:val="0"/>
              <w:spacing w:after="0" w:line="240" w:lineRule="auto"/>
              <w:ind w:right="34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100 %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4D56F946" w14:textId="77777777" w:rsidTr="00EB615B">
        <w:trPr>
          <w:cantSplit/>
          <w:trHeight w:val="201"/>
        </w:trPr>
        <w:tc>
          <w:tcPr>
            <w:tcW w:w="2977" w:type="dxa"/>
          </w:tcPr>
          <w:p w14:paraId="4B43C90F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028529D5" w14:textId="1112544D" w:rsidR="00EB615B" w:rsidRPr="00EB615B" w:rsidRDefault="006755F4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49A27AA3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7947AA23" w14:textId="03DE9C80" w:rsidR="00EB615B" w:rsidRPr="00EB615B" w:rsidRDefault="006755F4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10</w:t>
            </w:r>
            <w:r w:rsidR="00EB615B"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="00EB615B"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54309179" w14:textId="77777777" w:rsidTr="00EB615B">
        <w:trPr>
          <w:cantSplit/>
        </w:trPr>
        <w:tc>
          <w:tcPr>
            <w:tcW w:w="2977" w:type="dxa"/>
          </w:tcPr>
          <w:p w14:paraId="1CA5D650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lastRenderedPageBreak/>
              <w:t>Кількість голосів «Проти»</w:t>
            </w:r>
          </w:p>
        </w:tc>
        <w:tc>
          <w:tcPr>
            <w:tcW w:w="1276" w:type="dxa"/>
          </w:tcPr>
          <w:p w14:paraId="211B7369" w14:textId="26F84594" w:rsidR="00EB615B" w:rsidRPr="00EB615B" w:rsidRDefault="006755F4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35274D66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3FD11C1E" w14:textId="77BCE604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39201213" w14:textId="77777777" w:rsidTr="00EB615B">
        <w:trPr>
          <w:cantSplit/>
        </w:trPr>
        <w:tc>
          <w:tcPr>
            <w:tcW w:w="2977" w:type="dxa"/>
          </w:tcPr>
          <w:p w14:paraId="6649C258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36B19FAF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5747BDC3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7647BCBA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65DA3E66" w14:textId="77777777" w:rsidTr="00EB615B">
        <w:trPr>
          <w:cantSplit/>
        </w:trPr>
        <w:tc>
          <w:tcPr>
            <w:tcW w:w="2977" w:type="dxa"/>
          </w:tcPr>
          <w:p w14:paraId="1E6228F6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36CA38D7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06F350EC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3F7425C8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57E09C06" w14:textId="77777777" w:rsidTr="00EB615B">
        <w:trPr>
          <w:cantSplit/>
          <w:trHeight w:val="135"/>
        </w:trPr>
        <w:tc>
          <w:tcPr>
            <w:tcW w:w="2977" w:type="dxa"/>
          </w:tcPr>
          <w:p w14:paraId="0098B99B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7E152E05" w14:textId="77777777" w:rsidR="00EB615B" w:rsidRPr="00EB615B" w:rsidRDefault="00EB615B" w:rsidP="00EB615B">
            <w:pPr>
              <w:widowControl w:val="0"/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0D93774C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6D5458D4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5ECE784E" w14:textId="77777777" w:rsidR="00EB615B" w:rsidRPr="00EB615B" w:rsidRDefault="00EB615B" w:rsidP="00EB61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5361B9F" w14:textId="77777777" w:rsidR="006755F4" w:rsidRPr="00CE5034" w:rsidRDefault="00EB615B" w:rsidP="006755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6755F4" w:rsidRPr="00CE50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річний звіт ПрАТ «Аптеки Запоріжжя» та баланс Товариства за 2020 рік</w:t>
      </w:r>
    </w:p>
    <w:p w14:paraId="31EA3848" w14:textId="77777777" w:rsidR="00EB615B" w:rsidRPr="00EB615B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49F4B1C" w14:textId="11441A84" w:rsidR="00EB615B" w:rsidRPr="00994D83" w:rsidRDefault="00EB615B" w:rsidP="00EB615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11</w:t>
      </w: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порядку денного винесене на голосування:</w:t>
      </w:r>
      <w:r w:rsidR="00994D8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994D83" w:rsidRPr="00994D83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Затвердження порядку розподілу прибутку (покриття збитків) за підсумками роботи у 2020 р. Прийняття рішення про виплату дивідендів  та затвердження розміру та порядку їх виплати.</w:t>
      </w:r>
    </w:p>
    <w:p w14:paraId="7628B1F5" w14:textId="77777777" w:rsidR="00994D83" w:rsidRPr="00994D83" w:rsidRDefault="00EB615B" w:rsidP="00994D83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1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 w:rsidR="00994D83" w:rsidRPr="00994D83">
        <w:rPr>
          <w:rFonts w:ascii="Times New Roman" w:hAnsi="Times New Roman" w:cs="Times New Roman"/>
          <w:sz w:val="24"/>
          <w:szCs w:val="24"/>
          <w:lang w:val="uk-UA"/>
        </w:rPr>
        <w:t>Затвердити наступний порядок розподілу прибутку ПрАТ «Аптеки Запоріжжя» за 2020 рік у розмірі  6 506 938,07 гривень:</w:t>
      </w:r>
    </w:p>
    <w:p w14:paraId="123FEB55" w14:textId="77777777" w:rsidR="00994D83" w:rsidRPr="00994D83" w:rsidRDefault="00994D83" w:rsidP="00994D83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D83">
        <w:rPr>
          <w:rFonts w:ascii="Times New Roman" w:hAnsi="Times New Roman" w:cs="Times New Roman"/>
          <w:sz w:val="24"/>
          <w:szCs w:val="24"/>
          <w:lang w:val="uk-UA"/>
        </w:rPr>
        <w:t>1. Суму прибутку у розмірі 325346,90 гривень  спрямувати на поповнення резервного капіталу.</w:t>
      </w:r>
    </w:p>
    <w:p w14:paraId="3933E1F0" w14:textId="77777777" w:rsidR="00994D83" w:rsidRPr="00994D83" w:rsidRDefault="00994D83" w:rsidP="00994D83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D83">
        <w:rPr>
          <w:rFonts w:ascii="Times New Roman" w:hAnsi="Times New Roman" w:cs="Times New Roman"/>
          <w:sz w:val="24"/>
          <w:szCs w:val="24"/>
          <w:lang w:val="uk-UA"/>
        </w:rPr>
        <w:t xml:space="preserve">2.Суму прибутку  у розмірі 6 181 691,17 гривень залишити нерозподіленим.  </w:t>
      </w:r>
    </w:p>
    <w:p w14:paraId="7E11574C" w14:textId="4C9FB216" w:rsidR="00EB615B" w:rsidRDefault="00994D83" w:rsidP="00994D83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D83">
        <w:rPr>
          <w:rFonts w:ascii="Times New Roman" w:hAnsi="Times New Roman" w:cs="Times New Roman"/>
          <w:sz w:val="24"/>
          <w:szCs w:val="24"/>
          <w:lang w:val="uk-UA"/>
        </w:rPr>
        <w:t>3. Дивіденди за підсумками роботи Товариства за 2020 рік не виплачувати</w:t>
      </w:r>
    </w:p>
    <w:p w14:paraId="257FD18E" w14:textId="77777777" w:rsidR="00994D83" w:rsidRPr="00994D83" w:rsidRDefault="00994D83" w:rsidP="00994D83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4EEE8D" w14:textId="7FDCC9CC" w:rsidR="00EB615B" w:rsidRDefault="00EB615B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ГОЛОСУВАЛИ: </w:t>
      </w:r>
    </w:p>
    <w:p w14:paraId="54369284" w14:textId="77777777" w:rsidR="00994D83" w:rsidRPr="00EB615B" w:rsidRDefault="00994D83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EB615B" w:rsidRPr="00EB615B" w14:paraId="4EDDE3CF" w14:textId="77777777" w:rsidTr="00EB615B">
        <w:trPr>
          <w:cantSplit/>
        </w:trPr>
        <w:tc>
          <w:tcPr>
            <w:tcW w:w="2977" w:type="dxa"/>
            <w:vAlign w:val="center"/>
          </w:tcPr>
          <w:p w14:paraId="41227F73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63802BBA" w14:textId="77777777" w:rsidR="00EB615B" w:rsidRPr="00EB615B" w:rsidRDefault="00EB615B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471A6D50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5BE081BC" w14:textId="77777777" w:rsidR="00EB615B" w:rsidRPr="00EB615B" w:rsidRDefault="00EB615B" w:rsidP="00EB615B">
            <w:pPr>
              <w:widowControl w:val="0"/>
              <w:spacing w:after="0" w:line="240" w:lineRule="auto"/>
              <w:ind w:right="34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100 %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23F74A91" w14:textId="77777777" w:rsidTr="00EB615B">
        <w:trPr>
          <w:cantSplit/>
          <w:trHeight w:val="201"/>
        </w:trPr>
        <w:tc>
          <w:tcPr>
            <w:tcW w:w="2977" w:type="dxa"/>
          </w:tcPr>
          <w:p w14:paraId="31796639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1953735F" w14:textId="67E18346" w:rsidR="00EB615B" w:rsidRPr="00EB615B" w:rsidRDefault="006755F4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317DD51C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43656598" w14:textId="431E492B" w:rsidR="00EB615B" w:rsidRPr="00EB615B" w:rsidRDefault="006755F4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10</w:t>
            </w:r>
            <w:r w:rsidR="00EB615B"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="00EB615B"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16D5CE40" w14:textId="77777777" w:rsidTr="00EB615B">
        <w:trPr>
          <w:cantSplit/>
        </w:trPr>
        <w:tc>
          <w:tcPr>
            <w:tcW w:w="2977" w:type="dxa"/>
          </w:tcPr>
          <w:p w14:paraId="60F4680D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«Проти»</w:t>
            </w:r>
          </w:p>
        </w:tc>
        <w:tc>
          <w:tcPr>
            <w:tcW w:w="1276" w:type="dxa"/>
          </w:tcPr>
          <w:p w14:paraId="1B48B096" w14:textId="3E7F08F9" w:rsidR="00EB615B" w:rsidRPr="00EB615B" w:rsidRDefault="006755F4" w:rsidP="006755F4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4EAB399E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19CE350C" w14:textId="51BE89C2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01D16B61" w14:textId="77777777" w:rsidTr="00EB615B">
        <w:trPr>
          <w:cantSplit/>
        </w:trPr>
        <w:tc>
          <w:tcPr>
            <w:tcW w:w="2977" w:type="dxa"/>
          </w:tcPr>
          <w:p w14:paraId="23562C44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3BECFD54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0DBF4414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7DA36E75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47639483" w14:textId="77777777" w:rsidTr="00EB615B">
        <w:trPr>
          <w:cantSplit/>
        </w:trPr>
        <w:tc>
          <w:tcPr>
            <w:tcW w:w="2977" w:type="dxa"/>
          </w:tcPr>
          <w:p w14:paraId="5A1118DE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5CF3D211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10CEC9B8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681D4EC4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3B368A5C" w14:textId="77777777" w:rsidTr="00EB615B">
        <w:trPr>
          <w:cantSplit/>
          <w:trHeight w:val="135"/>
        </w:trPr>
        <w:tc>
          <w:tcPr>
            <w:tcW w:w="2977" w:type="dxa"/>
          </w:tcPr>
          <w:p w14:paraId="5245413A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45E42D87" w14:textId="77777777" w:rsidR="00EB615B" w:rsidRPr="00EB615B" w:rsidRDefault="00EB615B" w:rsidP="00EB615B">
            <w:pPr>
              <w:widowControl w:val="0"/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5DB37D9E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49E6ED9D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3666BB99" w14:textId="77777777" w:rsidR="00EB615B" w:rsidRPr="00EB615B" w:rsidRDefault="00EB615B" w:rsidP="00EB61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5DB0BD63" w14:textId="77777777" w:rsidR="00994D83" w:rsidRPr="00994D83" w:rsidRDefault="00EB615B" w:rsidP="00994D83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994D83" w:rsidRPr="00994D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наступний порядок розподілу прибутку ПрАТ «Аптеки Запоріжжя» за 2020 рік у розмірі  6 506 938,07 гривень:</w:t>
      </w:r>
    </w:p>
    <w:p w14:paraId="605E6251" w14:textId="77777777" w:rsidR="00994D83" w:rsidRPr="00994D83" w:rsidRDefault="00994D83" w:rsidP="00994D83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D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1. Суму прибутку у розмірі 325346,90 гривень  спрямувати на поповнення резервного капіталу.</w:t>
      </w:r>
    </w:p>
    <w:p w14:paraId="1FEEB816" w14:textId="77777777" w:rsidR="00994D83" w:rsidRPr="00994D83" w:rsidRDefault="00994D83" w:rsidP="00994D83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D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2.Суму прибутку  у розмірі 6 181 691,17 гривень залишити нерозподіленим.  </w:t>
      </w:r>
    </w:p>
    <w:p w14:paraId="1E379DB2" w14:textId="2418E4BB" w:rsidR="00EB615B" w:rsidRPr="00EB615B" w:rsidRDefault="00994D83" w:rsidP="00994D83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94D8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3. Дивіденди за підсумками роботи Товариства за 2020 рік не виплачувати</w:t>
      </w:r>
    </w:p>
    <w:p w14:paraId="56A98995" w14:textId="77777777" w:rsidR="00EB615B" w:rsidRPr="00EB615B" w:rsidRDefault="00EB615B" w:rsidP="00EB61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FA30609" w14:textId="5D844EB8" w:rsidR="00EB615B" w:rsidRPr="00073051" w:rsidRDefault="00EB615B" w:rsidP="00EB615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12</w:t>
      </w: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порядку денного винесене на голосування:</w:t>
      </w:r>
      <w:r w:rsidR="0007305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73051" w:rsidRPr="00073051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Зміна місцезнаходження Товариства. </w:t>
      </w:r>
      <w:r w:rsidR="00073051" w:rsidRPr="00073051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Визначення особи, уповноваженої на здійснення дій щодо державної реєстрації зміни місцезнаходження Товариства.</w:t>
      </w:r>
    </w:p>
    <w:p w14:paraId="7C2B3EA3" w14:textId="3DBF0A5B" w:rsidR="00EB615B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15B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Проект рішення: </w:t>
      </w:r>
      <w:r w:rsidR="00073051" w:rsidRPr="00073051">
        <w:rPr>
          <w:rFonts w:ascii="Times New Roman" w:hAnsi="Times New Roman" w:cs="Times New Roman"/>
          <w:sz w:val="24"/>
          <w:szCs w:val="24"/>
          <w:lang w:val="uk-UA"/>
        </w:rPr>
        <w:t>Змінити місцезнаходження Товариства за новою адресою: 69050, м. Запоріжжя, вул. Складська, 6. Уповноважити Голову Правління Товариства або особу, що виконує його обов’язки на здійснення дій щодо державної реєстрації зміни місцезнаходження Товариства</w:t>
      </w:r>
    </w:p>
    <w:p w14:paraId="64FD28E6" w14:textId="77777777" w:rsidR="00073051" w:rsidRPr="00073051" w:rsidRDefault="00073051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0EFC56" w14:textId="5F16EDFF" w:rsidR="00EB615B" w:rsidRDefault="00EB615B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ГОЛОСУВАЛИ: </w:t>
      </w:r>
    </w:p>
    <w:p w14:paraId="0DB545CD" w14:textId="77777777" w:rsidR="00073051" w:rsidRPr="00EB615B" w:rsidRDefault="00073051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EB615B" w:rsidRPr="00EB615B" w14:paraId="327AABAB" w14:textId="77777777" w:rsidTr="00EB615B">
        <w:trPr>
          <w:cantSplit/>
        </w:trPr>
        <w:tc>
          <w:tcPr>
            <w:tcW w:w="2977" w:type="dxa"/>
            <w:vAlign w:val="center"/>
          </w:tcPr>
          <w:p w14:paraId="33F3324E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13DDA39E" w14:textId="77777777" w:rsidR="00EB615B" w:rsidRPr="00EB615B" w:rsidRDefault="00EB615B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38DAB09A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38B5D35F" w14:textId="77777777" w:rsidR="00EB615B" w:rsidRPr="00EB615B" w:rsidRDefault="00EB615B" w:rsidP="00EB615B">
            <w:pPr>
              <w:widowControl w:val="0"/>
              <w:spacing w:after="0" w:line="240" w:lineRule="auto"/>
              <w:ind w:right="34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100 %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0AF1AB7C" w14:textId="77777777" w:rsidTr="00EB615B">
        <w:trPr>
          <w:cantSplit/>
          <w:trHeight w:val="201"/>
        </w:trPr>
        <w:tc>
          <w:tcPr>
            <w:tcW w:w="2977" w:type="dxa"/>
          </w:tcPr>
          <w:p w14:paraId="271895E4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753B0C57" w14:textId="5AAC22A6" w:rsidR="00EB615B" w:rsidRPr="00EB615B" w:rsidRDefault="00073051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</w:tcPr>
          <w:p w14:paraId="75554E81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64B19017" w14:textId="759152B0" w:rsidR="00EB615B" w:rsidRPr="00EB615B" w:rsidRDefault="00073051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10</w:t>
            </w:r>
            <w:r w:rsidR="00EB615B"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="00EB615B"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697E0219" w14:textId="77777777" w:rsidTr="00EB615B">
        <w:trPr>
          <w:cantSplit/>
        </w:trPr>
        <w:tc>
          <w:tcPr>
            <w:tcW w:w="2977" w:type="dxa"/>
          </w:tcPr>
          <w:p w14:paraId="744C6173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«Проти»</w:t>
            </w:r>
          </w:p>
        </w:tc>
        <w:tc>
          <w:tcPr>
            <w:tcW w:w="1276" w:type="dxa"/>
          </w:tcPr>
          <w:p w14:paraId="31437BD4" w14:textId="1BB36DF9" w:rsidR="00EB615B" w:rsidRPr="00EB615B" w:rsidRDefault="00073051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04F24205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5CDB70AA" w14:textId="16A55FDE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34AA6B85" w14:textId="77777777" w:rsidTr="00EB615B">
        <w:trPr>
          <w:cantSplit/>
        </w:trPr>
        <w:tc>
          <w:tcPr>
            <w:tcW w:w="2977" w:type="dxa"/>
          </w:tcPr>
          <w:p w14:paraId="222358D8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41140F31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39979189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06B6FA3B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30920B9E" w14:textId="77777777" w:rsidTr="00EB615B">
        <w:trPr>
          <w:cantSplit/>
        </w:trPr>
        <w:tc>
          <w:tcPr>
            <w:tcW w:w="2977" w:type="dxa"/>
          </w:tcPr>
          <w:p w14:paraId="08EBAF1A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54A92D7E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79432BB0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20EFF4E0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413C4D4E" w14:textId="77777777" w:rsidTr="00EB615B">
        <w:trPr>
          <w:cantSplit/>
          <w:trHeight w:val="135"/>
        </w:trPr>
        <w:tc>
          <w:tcPr>
            <w:tcW w:w="2977" w:type="dxa"/>
          </w:tcPr>
          <w:p w14:paraId="6DD488DC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0D933F4F" w14:textId="77777777" w:rsidR="00EB615B" w:rsidRPr="00EB615B" w:rsidRDefault="00EB615B" w:rsidP="00EB615B">
            <w:pPr>
              <w:widowControl w:val="0"/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64F07604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77EC59C2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416E7D7B" w14:textId="77777777" w:rsidR="00EB615B" w:rsidRPr="00EB615B" w:rsidRDefault="00EB615B" w:rsidP="00EB61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7E438E1A" w14:textId="77777777" w:rsidR="00073051" w:rsidRPr="00073051" w:rsidRDefault="00EB615B" w:rsidP="00073051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073051" w:rsidRPr="00073051">
        <w:rPr>
          <w:rFonts w:ascii="Times New Roman" w:hAnsi="Times New Roman" w:cs="Times New Roman"/>
          <w:sz w:val="24"/>
          <w:szCs w:val="24"/>
          <w:lang w:val="uk-UA"/>
        </w:rPr>
        <w:t>Змінити місцезнаходження Товариства за новою адресою: 69050, м. Запоріжжя, вул. Складська, 6. Уповноважити Голову Правління Товариства або особу, що виконує його обов’язки на здійснення дій щодо державної реєстрації зміни місцезнаходження Товариства</w:t>
      </w:r>
    </w:p>
    <w:p w14:paraId="4F1D5484" w14:textId="77777777" w:rsidR="00EB615B" w:rsidRPr="00EB615B" w:rsidRDefault="00EB615B" w:rsidP="00EB61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2C963C7" w14:textId="77777777" w:rsidR="00073051" w:rsidRPr="00092F82" w:rsidRDefault="00EB615B" w:rsidP="0007305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13</w:t>
      </w: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порядку денного винесене на голосування</w:t>
      </w:r>
      <w:r w:rsidRPr="00092F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073051" w:rsidRPr="00092F8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073051" w:rsidRPr="00092F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Внесення змін до Статуту Товариства шляхом викладення його в новій редакції та затвердження нової (сьомої) редакції Статуту Товариства. Визначення особи, уповноваженої на підписання нової редакції Статуту Товариства та визначення особи, уповноваженої на здійснення дій щодо державної реєстрації Статуту Товариства в новій редакції. </w:t>
      </w:r>
    </w:p>
    <w:p w14:paraId="75374490" w14:textId="6B9E161B" w:rsidR="00EB615B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F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 w:rsidR="00073051" w:rsidRPr="00092F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73051" w:rsidRPr="00092F82">
        <w:rPr>
          <w:rFonts w:ascii="Times New Roman" w:hAnsi="Times New Roman" w:cs="Times New Roman"/>
          <w:sz w:val="24"/>
          <w:szCs w:val="24"/>
          <w:lang w:val="uk-UA"/>
        </w:rPr>
        <w:t>Внести зміни до Статуту Товариства шляхом викладення його в новій</w:t>
      </w:r>
      <w:r w:rsidR="00073051" w:rsidRPr="00073051">
        <w:rPr>
          <w:rFonts w:ascii="Times New Roman" w:hAnsi="Times New Roman" w:cs="Times New Roman"/>
          <w:sz w:val="24"/>
          <w:szCs w:val="24"/>
          <w:lang w:val="uk-UA"/>
        </w:rPr>
        <w:t xml:space="preserve"> редакції. Затвердити  Статут в новій (сьомій) редакції. Уповноважити Голову Правління  Товариства на підписання Статуту в новій редакції. Уповноважити Голову Правління Товариства або особу, що виконує його обов’язки на здійснення дій щодо державної реєстрації Статуту Товариства в новій редакції</w:t>
      </w:r>
    </w:p>
    <w:p w14:paraId="2AC2E8E5" w14:textId="77777777" w:rsidR="00073051" w:rsidRPr="00073051" w:rsidRDefault="00073051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E46B7" w14:textId="126D6000" w:rsidR="00EB615B" w:rsidRDefault="00EB615B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ГОЛОСУВАЛИ: </w:t>
      </w:r>
    </w:p>
    <w:p w14:paraId="0908AC6E" w14:textId="77777777" w:rsidR="00073051" w:rsidRPr="00EB615B" w:rsidRDefault="00073051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EB615B" w:rsidRPr="00EB615B" w14:paraId="41D898D3" w14:textId="77777777" w:rsidTr="00EB615B">
        <w:trPr>
          <w:cantSplit/>
        </w:trPr>
        <w:tc>
          <w:tcPr>
            <w:tcW w:w="2977" w:type="dxa"/>
            <w:vAlign w:val="center"/>
          </w:tcPr>
          <w:p w14:paraId="29FBC4CE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3AB9E303" w14:textId="77777777" w:rsidR="00EB615B" w:rsidRPr="00EB615B" w:rsidRDefault="00EB615B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0846AB35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1A22BDD0" w14:textId="77777777" w:rsidR="00EB615B" w:rsidRPr="00EB615B" w:rsidRDefault="00EB615B" w:rsidP="00EB615B">
            <w:pPr>
              <w:widowControl w:val="0"/>
              <w:spacing w:after="0" w:line="240" w:lineRule="auto"/>
              <w:ind w:right="34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100 %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30FFC94E" w14:textId="77777777" w:rsidTr="00EB615B">
        <w:trPr>
          <w:cantSplit/>
          <w:trHeight w:val="201"/>
        </w:trPr>
        <w:tc>
          <w:tcPr>
            <w:tcW w:w="2977" w:type="dxa"/>
          </w:tcPr>
          <w:p w14:paraId="2D6B9C56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1459663D" w14:textId="151F5EE8" w:rsidR="00EB615B" w:rsidRPr="00EB615B" w:rsidRDefault="00226A8A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34214075</w:t>
            </w:r>
          </w:p>
        </w:tc>
        <w:tc>
          <w:tcPr>
            <w:tcW w:w="1260" w:type="dxa"/>
          </w:tcPr>
          <w:p w14:paraId="44B3E137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43D3D784" w14:textId="0432576B" w:rsidR="00EB615B" w:rsidRPr="00EB615B" w:rsidRDefault="00226A8A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10</w:t>
            </w:r>
            <w:r w:rsidR="00EB615B"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="00EB615B"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20727651" w14:textId="77777777" w:rsidTr="00EB615B">
        <w:trPr>
          <w:cantSplit/>
        </w:trPr>
        <w:tc>
          <w:tcPr>
            <w:tcW w:w="2977" w:type="dxa"/>
          </w:tcPr>
          <w:p w14:paraId="5FDA93D2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«Проти»</w:t>
            </w:r>
          </w:p>
        </w:tc>
        <w:tc>
          <w:tcPr>
            <w:tcW w:w="1276" w:type="dxa"/>
          </w:tcPr>
          <w:p w14:paraId="5F65BB00" w14:textId="56ACB7E2" w:rsidR="00EB615B" w:rsidRPr="00EB615B" w:rsidRDefault="00226A8A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5CC3D56D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5FDF9C0D" w14:textId="143CE526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7DC37B1F" w14:textId="77777777" w:rsidTr="00EB615B">
        <w:trPr>
          <w:cantSplit/>
        </w:trPr>
        <w:tc>
          <w:tcPr>
            <w:tcW w:w="2977" w:type="dxa"/>
          </w:tcPr>
          <w:p w14:paraId="6231C1DD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29E71D38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2258B055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3F716F31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44CF4FFE" w14:textId="77777777" w:rsidTr="00EB615B">
        <w:trPr>
          <w:cantSplit/>
        </w:trPr>
        <w:tc>
          <w:tcPr>
            <w:tcW w:w="2977" w:type="dxa"/>
          </w:tcPr>
          <w:p w14:paraId="4F5749AC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lastRenderedPageBreak/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62B23D99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6AF208EC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624D269D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74665F06" w14:textId="77777777" w:rsidTr="00EB615B">
        <w:trPr>
          <w:cantSplit/>
          <w:trHeight w:val="135"/>
        </w:trPr>
        <w:tc>
          <w:tcPr>
            <w:tcW w:w="2977" w:type="dxa"/>
          </w:tcPr>
          <w:p w14:paraId="603C9FE2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10CE8E6D" w14:textId="77777777" w:rsidR="00EB615B" w:rsidRPr="00EB615B" w:rsidRDefault="00EB615B" w:rsidP="00EB615B">
            <w:pPr>
              <w:widowControl w:val="0"/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5F3A9F99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67098CAB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16586065" w14:textId="77777777" w:rsidR="00EB615B" w:rsidRPr="00EB615B" w:rsidRDefault="00EB615B" w:rsidP="00EB61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CCBB5EE" w14:textId="77777777" w:rsidR="00073051" w:rsidRPr="00073051" w:rsidRDefault="00EB615B" w:rsidP="00073051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073051" w:rsidRPr="00073051">
        <w:rPr>
          <w:rFonts w:ascii="Times New Roman" w:hAnsi="Times New Roman" w:cs="Times New Roman"/>
          <w:sz w:val="24"/>
          <w:szCs w:val="24"/>
          <w:lang w:val="uk-UA"/>
        </w:rPr>
        <w:t>Внести зміни до Статуту Товариства шляхом викладення його в новій редакції. Затвердити  Статут в новій (сьомій) редакції. Уповноважити Голову Правління  Товариства на підписання Статуту в новій редакції. Уповноважити Голову Правління Товариства або особу, що виконує його обов’язки на здійснення дій щодо державної реєстрації Статуту Товариства в новій редакції</w:t>
      </w:r>
    </w:p>
    <w:p w14:paraId="5776B5DE" w14:textId="77777777" w:rsidR="00EB615B" w:rsidRPr="00EB615B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0757C01" w14:textId="6B9E4110" w:rsidR="00EB615B" w:rsidRPr="00C8162D" w:rsidRDefault="00EB615B" w:rsidP="00EB615B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Питання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14</w:t>
      </w: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порядку денного винесене на голосування:</w:t>
      </w:r>
      <w:r w:rsidR="00C8162D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="00C8162D" w:rsidRPr="00C81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Прийняття рішення про попереднє надання згоди на вчинення значних правочинів, які можуть вчинятись Товариством.</w:t>
      </w:r>
    </w:p>
    <w:p w14:paraId="3622F50D" w14:textId="4D2945D4" w:rsidR="00EB615B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B615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Проект рішення: </w:t>
      </w:r>
      <w:r w:rsidR="00C8162D" w:rsidRPr="00C8162D">
        <w:rPr>
          <w:rFonts w:ascii="Times New Roman" w:hAnsi="Times New Roman" w:cs="Times New Roman"/>
          <w:sz w:val="24"/>
          <w:szCs w:val="24"/>
          <w:lang w:val="uk-UA"/>
        </w:rPr>
        <w:t>Затвердити прийняття рішення про попереднє надання згоди на вчинення значних правочинів, що можуть вчинятися Товариством протягом року з дня прийняття даного рішення до «23» квітня 2022 року, в тому числі шляхом пролонгації діючих та/або укладення нових договорів з будь-якими юридичними та фізичними особами незалежно від їх форм власності: договори щодо купівлі-продажу (поставки) товарів, робіт та послуг, правочини з отримання позик, кредитів, гарантій, надання в заставу майна Товариства; за умови що гранична сукупна вартість кожного договору не повинна перевищувати 500 мільйонів гривень</w:t>
      </w:r>
    </w:p>
    <w:p w14:paraId="4368C61C" w14:textId="77777777" w:rsidR="00C8162D" w:rsidRPr="00C8162D" w:rsidRDefault="00C8162D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1FC086" w14:textId="2584EFD3" w:rsidR="00EB615B" w:rsidRDefault="00EB615B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ГОЛОСУВАЛИ: </w:t>
      </w:r>
    </w:p>
    <w:p w14:paraId="77F12859" w14:textId="77777777" w:rsidR="00C8162D" w:rsidRPr="00EB615B" w:rsidRDefault="00C8162D" w:rsidP="00EB6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276"/>
        <w:gridCol w:w="1260"/>
        <w:gridCol w:w="4126"/>
      </w:tblGrid>
      <w:tr w:rsidR="00EB615B" w:rsidRPr="00EB615B" w14:paraId="1F8E9142" w14:textId="77777777" w:rsidTr="00EB615B">
        <w:trPr>
          <w:cantSplit/>
        </w:trPr>
        <w:tc>
          <w:tcPr>
            <w:tcW w:w="2977" w:type="dxa"/>
            <w:vAlign w:val="center"/>
          </w:tcPr>
          <w:p w14:paraId="3B29C0F4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голосів, що беруть участь у голосуванні</w:t>
            </w:r>
          </w:p>
        </w:tc>
        <w:tc>
          <w:tcPr>
            <w:tcW w:w="1276" w:type="dxa"/>
          </w:tcPr>
          <w:p w14:paraId="4BDC1640" w14:textId="77777777" w:rsidR="00EB615B" w:rsidRPr="00EB615B" w:rsidRDefault="00EB615B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hAnsi="Century"/>
                <w:lang w:val="uk-UA"/>
              </w:rPr>
              <w:t>34214075</w:t>
            </w:r>
          </w:p>
        </w:tc>
        <w:tc>
          <w:tcPr>
            <w:tcW w:w="1260" w:type="dxa"/>
            <w:vAlign w:val="center"/>
          </w:tcPr>
          <w:p w14:paraId="554E6546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3B9007F8" w14:textId="77777777" w:rsidR="00EB615B" w:rsidRPr="00EB615B" w:rsidRDefault="00EB615B" w:rsidP="00EB615B">
            <w:pPr>
              <w:widowControl w:val="0"/>
              <w:spacing w:after="0" w:line="240" w:lineRule="auto"/>
              <w:ind w:right="34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100 %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5F21E65D" w14:textId="77777777" w:rsidTr="00EB615B">
        <w:trPr>
          <w:cantSplit/>
          <w:trHeight w:val="201"/>
        </w:trPr>
        <w:tc>
          <w:tcPr>
            <w:tcW w:w="2977" w:type="dxa"/>
          </w:tcPr>
          <w:p w14:paraId="3B67547D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«За» </w:t>
            </w:r>
          </w:p>
        </w:tc>
        <w:tc>
          <w:tcPr>
            <w:tcW w:w="1276" w:type="dxa"/>
          </w:tcPr>
          <w:p w14:paraId="06210C24" w14:textId="647AB729" w:rsidR="00EB615B" w:rsidRPr="00EB615B" w:rsidRDefault="00226A8A" w:rsidP="00EB615B">
            <w:pPr>
              <w:jc w:val="center"/>
              <w:rPr>
                <w:rFonts w:ascii="Century" w:hAnsi="Century"/>
                <w:b/>
                <w:lang w:val="uk-UA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34214075</w:t>
            </w:r>
          </w:p>
        </w:tc>
        <w:tc>
          <w:tcPr>
            <w:tcW w:w="1260" w:type="dxa"/>
          </w:tcPr>
          <w:p w14:paraId="3CDB748E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  <w:vAlign w:val="center"/>
          </w:tcPr>
          <w:p w14:paraId="4A133D42" w14:textId="7124961F" w:rsidR="00EB615B" w:rsidRPr="00EB615B" w:rsidRDefault="00226A8A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10</w:t>
            </w:r>
            <w:r w:rsidR="00EB615B"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="00EB615B"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15E88F0F" w14:textId="77777777" w:rsidTr="00EB615B">
        <w:trPr>
          <w:cantSplit/>
        </w:trPr>
        <w:tc>
          <w:tcPr>
            <w:tcW w:w="2977" w:type="dxa"/>
          </w:tcPr>
          <w:p w14:paraId="328F7260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«Проти»</w:t>
            </w:r>
          </w:p>
        </w:tc>
        <w:tc>
          <w:tcPr>
            <w:tcW w:w="1276" w:type="dxa"/>
          </w:tcPr>
          <w:p w14:paraId="442398A1" w14:textId="77063638" w:rsidR="00EB615B" w:rsidRPr="00EB615B" w:rsidRDefault="00226A8A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24A32478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21BACA1D" w14:textId="51D67A0B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17874386" w14:textId="77777777" w:rsidTr="00EB615B">
        <w:trPr>
          <w:cantSplit/>
        </w:trPr>
        <w:tc>
          <w:tcPr>
            <w:tcW w:w="2977" w:type="dxa"/>
          </w:tcPr>
          <w:p w14:paraId="15C4E1BB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«Утримався»</w:t>
            </w:r>
          </w:p>
        </w:tc>
        <w:tc>
          <w:tcPr>
            <w:tcW w:w="1276" w:type="dxa"/>
          </w:tcPr>
          <w:p w14:paraId="3D148E03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5898E314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7C4C55DF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7E426E24" w14:textId="77777777" w:rsidTr="00EB615B">
        <w:trPr>
          <w:cantSplit/>
        </w:trPr>
        <w:tc>
          <w:tcPr>
            <w:tcW w:w="2977" w:type="dxa"/>
          </w:tcPr>
          <w:p w14:paraId="3B363ABB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276" w:type="dxa"/>
          </w:tcPr>
          <w:p w14:paraId="2A77E39D" w14:textId="77777777" w:rsidR="00EB615B" w:rsidRPr="00EB615B" w:rsidRDefault="00EB615B" w:rsidP="00EB615B">
            <w:pPr>
              <w:widowControl w:val="0"/>
              <w:spacing w:after="0" w:line="240" w:lineRule="auto"/>
              <w:ind w:firstLine="19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5463C30B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123E6201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  <w:tr w:rsidR="00EB615B" w:rsidRPr="00EB615B" w14:paraId="69579A4E" w14:textId="77777777" w:rsidTr="00EB615B">
        <w:trPr>
          <w:cantSplit/>
          <w:trHeight w:val="135"/>
        </w:trPr>
        <w:tc>
          <w:tcPr>
            <w:tcW w:w="2977" w:type="dxa"/>
          </w:tcPr>
          <w:p w14:paraId="55885A9B" w14:textId="77777777" w:rsidR="00EB615B" w:rsidRPr="00EB615B" w:rsidRDefault="00EB615B" w:rsidP="00EB615B">
            <w:pPr>
              <w:widowControl w:val="0"/>
              <w:spacing w:after="0" w:line="240" w:lineRule="auto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276" w:type="dxa"/>
          </w:tcPr>
          <w:p w14:paraId="6B08CC24" w14:textId="77777777" w:rsidR="00EB615B" w:rsidRPr="00EB615B" w:rsidRDefault="00EB615B" w:rsidP="00EB615B">
            <w:pPr>
              <w:widowControl w:val="0"/>
              <w:spacing w:after="0" w:line="240" w:lineRule="auto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</w:t>
            </w:r>
          </w:p>
        </w:tc>
        <w:tc>
          <w:tcPr>
            <w:tcW w:w="1260" w:type="dxa"/>
          </w:tcPr>
          <w:p w14:paraId="4B8C6721" w14:textId="77777777" w:rsidR="00EB615B" w:rsidRPr="00EB615B" w:rsidRDefault="00EB615B" w:rsidP="00EB615B">
            <w:pPr>
              <w:widowControl w:val="0"/>
              <w:spacing w:after="0" w:line="240" w:lineRule="auto"/>
              <w:ind w:right="-108" w:hanging="108"/>
              <w:jc w:val="center"/>
              <w:rPr>
                <w:rFonts w:ascii="Century" w:eastAsia="Times New Roman" w:hAnsi="Century" w:cs="Times New Roman"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>Голосів</w:t>
            </w:r>
          </w:p>
        </w:tc>
        <w:tc>
          <w:tcPr>
            <w:tcW w:w="4126" w:type="dxa"/>
          </w:tcPr>
          <w:p w14:paraId="645D461C" w14:textId="77777777" w:rsidR="00EB615B" w:rsidRPr="00EB615B" w:rsidRDefault="00EB615B" w:rsidP="00EB615B">
            <w:pPr>
              <w:widowControl w:val="0"/>
              <w:spacing w:after="0" w:line="240" w:lineRule="auto"/>
              <w:ind w:right="33"/>
              <w:jc w:val="center"/>
              <w:rPr>
                <w:rFonts w:ascii="Century" w:eastAsia="Times New Roman" w:hAnsi="Century" w:cs="Times New Roman"/>
                <w:b/>
                <w:lang w:val="uk-UA" w:eastAsia="ru-RU"/>
              </w:rPr>
            </w:pPr>
            <w:r w:rsidRPr="00EB615B">
              <w:rPr>
                <w:rFonts w:ascii="Century" w:eastAsia="Times New Roman" w:hAnsi="Century" w:cs="Times New Roman"/>
                <w:b/>
                <w:lang w:val="uk-UA" w:eastAsia="ru-RU"/>
              </w:rPr>
              <w:t>0 %</w:t>
            </w:r>
            <w:r w:rsidRPr="00EB615B">
              <w:rPr>
                <w:rFonts w:ascii="Century" w:eastAsia="Times New Roman" w:hAnsi="Century" w:cs="Times New Roman"/>
                <w:lang w:val="uk-UA" w:eastAsia="ru-RU"/>
              </w:rPr>
              <w:t xml:space="preserve"> голосів власників голосуючих акцій, які зареєструвалися для участі у Загальних зборах</w:t>
            </w:r>
          </w:p>
        </w:tc>
      </w:tr>
    </w:tbl>
    <w:p w14:paraId="60C77F05" w14:textId="77777777" w:rsidR="00EB615B" w:rsidRPr="00EB615B" w:rsidRDefault="00EB615B" w:rsidP="00EB615B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060D71A" w14:textId="106E5E5C" w:rsidR="00EB615B" w:rsidRPr="00EB615B" w:rsidRDefault="00EB615B" w:rsidP="00EB615B">
      <w:pPr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B615B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EB61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C8162D" w:rsidRPr="00C8162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Затвердити прийняття рішення про попереднє надання згоди на вчинення значних правочинів, що можуть вчинятися Товариством протягом року з дня прийняття даного рішення до «23» квітня 2022 року, в тому числі шляхом пролонгації діючих та/або укладення нових договорів з будь-якими юридичними та фізичними особами незалежно від їх форм власності: договори щодо купівлі-продажу (поставки) товарів, робіт та послуг, правочини з отримання позик, кредитів, гарантій, надання в заставу майна Товариства; за умови що гранична сукупна вартість кожного договору не повинна перевищувати 500 мільйонів гривень</w:t>
      </w:r>
    </w:p>
    <w:p w14:paraId="7E28FD0C" w14:textId="77777777" w:rsidR="00EB615B" w:rsidRPr="00EB615B" w:rsidRDefault="00EB615B" w:rsidP="00EB61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sectPr w:rsidR="00EB615B" w:rsidRPr="00EB615B" w:rsidSect="00583FA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9E5C5" w14:textId="77777777" w:rsidR="00EB615B" w:rsidRDefault="00EB615B" w:rsidP="00690957">
      <w:pPr>
        <w:spacing w:after="0" w:line="240" w:lineRule="auto"/>
      </w:pPr>
      <w:r>
        <w:separator/>
      </w:r>
    </w:p>
  </w:endnote>
  <w:endnote w:type="continuationSeparator" w:id="0">
    <w:p w14:paraId="6BA9DDD8" w14:textId="77777777" w:rsidR="00EB615B" w:rsidRDefault="00EB615B" w:rsidP="0069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F523" w14:textId="77777777" w:rsidR="00EB615B" w:rsidRDefault="00EB615B" w:rsidP="00690957">
      <w:pPr>
        <w:spacing w:after="0" w:line="240" w:lineRule="auto"/>
      </w:pPr>
      <w:r>
        <w:separator/>
      </w:r>
    </w:p>
  </w:footnote>
  <w:footnote w:type="continuationSeparator" w:id="0">
    <w:p w14:paraId="7624B1E0" w14:textId="77777777" w:rsidR="00EB615B" w:rsidRDefault="00EB615B" w:rsidP="0069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53CC1"/>
    <w:multiLevelType w:val="hybridMultilevel"/>
    <w:tmpl w:val="93CEA8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B5E"/>
    <w:multiLevelType w:val="hybridMultilevel"/>
    <w:tmpl w:val="4296F3FC"/>
    <w:lvl w:ilvl="0" w:tplc="2724007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C1C19CC"/>
    <w:multiLevelType w:val="hybridMultilevel"/>
    <w:tmpl w:val="C66461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E18DD"/>
    <w:multiLevelType w:val="hybridMultilevel"/>
    <w:tmpl w:val="F354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3F35"/>
    <w:multiLevelType w:val="hybridMultilevel"/>
    <w:tmpl w:val="93CEA8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2270"/>
    <w:multiLevelType w:val="hybridMultilevel"/>
    <w:tmpl w:val="2A160848"/>
    <w:lvl w:ilvl="0" w:tplc="2A88128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F6C42"/>
    <w:multiLevelType w:val="hybridMultilevel"/>
    <w:tmpl w:val="84065DA8"/>
    <w:lvl w:ilvl="0" w:tplc="125EFE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B6B7A"/>
    <w:multiLevelType w:val="hybridMultilevel"/>
    <w:tmpl w:val="F99C840C"/>
    <w:lvl w:ilvl="0" w:tplc="50925C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8005B"/>
    <w:multiLevelType w:val="hybridMultilevel"/>
    <w:tmpl w:val="E5AA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658D5"/>
    <w:multiLevelType w:val="hybridMultilevel"/>
    <w:tmpl w:val="E954FA5A"/>
    <w:lvl w:ilvl="0" w:tplc="1B6451B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color w:val="00B05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D20E6"/>
    <w:multiLevelType w:val="hybridMultilevel"/>
    <w:tmpl w:val="6E88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F27AE"/>
    <w:multiLevelType w:val="hybridMultilevel"/>
    <w:tmpl w:val="9BC2CB6E"/>
    <w:lvl w:ilvl="0" w:tplc="EC8672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DE174D"/>
    <w:multiLevelType w:val="hybridMultilevel"/>
    <w:tmpl w:val="4B348D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73807"/>
    <w:multiLevelType w:val="hybridMultilevel"/>
    <w:tmpl w:val="FD1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83CFC"/>
    <w:multiLevelType w:val="hybridMultilevel"/>
    <w:tmpl w:val="F0DC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65DCF"/>
    <w:multiLevelType w:val="hybridMultilevel"/>
    <w:tmpl w:val="779278FE"/>
    <w:lvl w:ilvl="0" w:tplc="A39414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127DF"/>
    <w:multiLevelType w:val="hybridMultilevel"/>
    <w:tmpl w:val="17CAFAFA"/>
    <w:lvl w:ilvl="0" w:tplc="B664A010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9717280"/>
    <w:multiLevelType w:val="hybridMultilevel"/>
    <w:tmpl w:val="5BBE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65CD"/>
    <w:multiLevelType w:val="hybridMultilevel"/>
    <w:tmpl w:val="686EE268"/>
    <w:lvl w:ilvl="0" w:tplc="50925C78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BA7173"/>
    <w:multiLevelType w:val="hybridMultilevel"/>
    <w:tmpl w:val="B86CA474"/>
    <w:lvl w:ilvl="0" w:tplc="5356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866CD2"/>
    <w:multiLevelType w:val="hybridMultilevel"/>
    <w:tmpl w:val="FD1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41D08"/>
    <w:multiLevelType w:val="hybridMultilevel"/>
    <w:tmpl w:val="24D09A4E"/>
    <w:lvl w:ilvl="0" w:tplc="E6A4CA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765CC"/>
    <w:multiLevelType w:val="hybridMultilevel"/>
    <w:tmpl w:val="CED410C2"/>
    <w:lvl w:ilvl="0" w:tplc="74D45CA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7E3699"/>
    <w:multiLevelType w:val="hybridMultilevel"/>
    <w:tmpl w:val="5D5AD722"/>
    <w:lvl w:ilvl="0" w:tplc="4A60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8"/>
  </w:num>
  <w:num w:numId="5">
    <w:abstractNumId w:val="6"/>
  </w:num>
  <w:num w:numId="6">
    <w:abstractNumId w:val="22"/>
  </w:num>
  <w:num w:numId="7">
    <w:abstractNumId w:val="19"/>
  </w:num>
  <w:num w:numId="8">
    <w:abstractNumId w:val="22"/>
  </w:num>
  <w:num w:numId="9">
    <w:abstractNumId w:val="10"/>
  </w:num>
  <w:num w:numId="10">
    <w:abstractNumId w:val="4"/>
  </w:num>
  <w:num w:numId="11">
    <w:abstractNumId w:val="8"/>
  </w:num>
  <w:num w:numId="12">
    <w:abstractNumId w:val="16"/>
  </w:num>
  <w:num w:numId="13">
    <w:abstractNumId w:val="23"/>
  </w:num>
  <w:num w:numId="14">
    <w:abstractNumId w:val="11"/>
  </w:num>
  <w:num w:numId="15">
    <w:abstractNumId w:val="0"/>
  </w:num>
  <w:num w:numId="16">
    <w:abstractNumId w:val="9"/>
  </w:num>
  <w:num w:numId="17">
    <w:abstractNumId w:val="15"/>
  </w:num>
  <w:num w:numId="18">
    <w:abstractNumId w:val="14"/>
  </w:num>
  <w:num w:numId="19">
    <w:abstractNumId w:val="20"/>
  </w:num>
  <w:num w:numId="20">
    <w:abstractNumId w:val="22"/>
  </w:num>
  <w:num w:numId="21">
    <w:abstractNumId w:val="1"/>
  </w:num>
  <w:num w:numId="22">
    <w:abstractNumId w:val="21"/>
  </w:num>
  <w:num w:numId="23">
    <w:abstractNumId w:val="17"/>
  </w:num>
  <w:num w:numId="24">
    <w:abstractNumId w:val="2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45"/>
    <w:rsid w:val="00000887"/>
    <w:rsid w:val="00002B41"/>
    <w:rsid w:val="00005D23"/>
    <w:rsid w:val="0000760E"/>
    <w:rsid w:val="00010048"/>
    <w:rsid w:val="00015768"/>
    <w:rsid w:val="00037283"/>
    <w:rsid w:val="00040A91"/>
    <w:rsid w:val="000417E4"/>
    <w:rsid w:val="000518BB"/>
    <w:rsid w:val="000551C0"/>
    <w:rsid w:val="00056693"/>
    <w:rsid w:val="00064B32"/>
    <w:rsid w:val="0006582B"/>
    <w:rsid w:val="00073051"/>
    <w:rsid w:val="000742D6"/>
    <w:rsid w:val="00083A34"/>
    <w:rsid w:val="00092F82"/>
    <w:rsid w:val="00094D8A"/>
    <w:rsid w:val="00096CA8"/>
    <w:rsid w:val="000A6A18"/>
    <w:rsid w:val="000B6DA8"/>
    <w:rsid w:val="000E7E50"/>
    <w:rsid w:val="000F5D60"/>
    <w:rsid w:val="00101D50"/>
    <w:rsid w:val="0010428E"/>
    <w:rsid w:val="00104B48"/>
    <w:rsid w:val="001153A5"/>
    <w:rsid w:val="00123494"/>
    <w:rsid w:val="001338FE"/>
    <w:rsid w:val="00154AA7"/>
    <w:rsid w:val="0016106A"/>
    <w:rsid w:val="001652F0"/>
    <w:rsid w:val="001B0A07"/>
    <w:rsid w:val="001B1395"/>
    <w:rsid w:val="001B5B86"/>
    <w:rsid w:val="001D79CF"/>
    <w:rsid w:val="001E3D4C"/>
    <w:rsid w:val="002115A6"/>
    <w:rsid w:val="00213721"/>
    <w:rsid w:val="00226A8A"/>
    <w:rsid w:val="00226B0A"/>
    <w:rsid w:val="00230F04"/>
    <w:rsid w:val="0024173A"/>
    <w:rsid w:val="002506EB"/>
    <w:rsid w:val="00254A6E"/>
    <w:rsid w:val="0027360C"/>
    <w:rsid w:val="00291E38"/>
    <w:rsid w:val="002A153A"/>
    <w:rsid w:val="002A4188"/>
    <w:rsid w:val="002B18ED"/>
    <w:rsid w:val="002C0DAD"/>
    <w:rsid w:val="002C6CAB"/>
    <w:rsid w:val="002D2F5A"/>
    <w:rsid w:val="002D6EE3"/>
    <w:rsid w:val="002E0789"/>
    <w:rsid w:val="002E2402"/>
    <w:rsid w:val="002E3BE8"/>
    <w:rsid w:val="002F1C25"/>
    <w:rsid w:val="002F3D7F"/>
    <w:rsid w:val="002F6DEE"/>
    <w:rsid w:val="0031437B"/>
    <w:rsid w:val="00317099"/>
    <w:rsid w:val="00333FB1"/>
    <w:rsid w:val="00337F4E"/>
    <w:rsid w:val="0034190F"/>
    <w:rsid w:val="00344744"/>
    <w:rsid w:val="00345081"/>
    <w:rsid w:val="00350790"/>
    <w:rsid w:val="003605E2"/>
    <w:rsid w:val="00364DF1"/>
    <w:rsid w:val="00371D87"/>
    <w:rsid w:val="00374BA4"/>
    <w:rsid w:val="00383E2E"/>
    <w:rsid w:val="003842D1"/>
    <w:rsid w:val="003B410A"/>
    <w:rsid w:val="003C0710"/>
    <w:rsid w:val="003C4AEC"/>
    <w:rsid w:val="003D09C9"/>
    <w:rsid w:val="003D6FBE"/>
    <w:rsid w:val="003F3671"/>
    <w:rsid w:val="003F392D"/>
    <w:rsid w:val="003F46F3"/>
    <w:rsid w:val="00404CF4"/>
    <w:rsid w:val="004336DC"/>
    <w:rsid w:val="00437A43"/>
    <w:rsid w:val="004447E2"/>
    <w:rsid w:val="0047278C"/>
    <w:rsid w:val="00477798"/>
    <w:rsid w:val="004903BA"/>
    <w:rsid w:val="004956B3"/>
    <w:rsid w:val="004A25D0"/>
    <w:rsid w:val="004C0B2F"/>
    <w:rsid w:val="004D3FC0"/>
    <w:rsid w:val="004F5145"/>
    <w:rsid w:val="0050141F"/>
    <w:rsid w:val="00511D9C"/>
    <w:rsid w:val="005169D8"/>
    <w:rsid w:val="00522722"/>
    <w:rsid w:val="00534A84"/>
    <w:rsid w:val="00535DD2"/>
    <w:rsid w:val="005449AB"/>
    <w:rsid w:val="005727F1"/>
    <w:rsid w:val="00574DBA"/>
    <w:rsid w:val="00583FA9"/>
    <w:rsid w:val="005A2BB0"/>
    <w:rsid w:val="005C0509"/>
    <w:rsid w:val="005D026C"/>
    <w:rsid w:val="005D0ECC"/>
    <w:rsid w:val="005D3C41"/>
    <w:rsid w:val="005D422F"/>
    <w:rsid w:val="005F6D24"/>
    <w:rsid w:val="00603A34"/>
    <w:rsid w:val="0062567C"/>
    <w:rsid w:val="00633BEF"/>
    <w:rsid w:val="0063521E"/>
    <w:rsid w:val="00644D70"/>
    <w:rsid w:val="00653B33"/>
    <w:rsid w:val="00661333"/>
    <w:rsid w:val="00666D95"/>
    <w:rsid w:val="006672BF"/>
    <w:rsid w:val="006755F4"/>
    <w:rsid w:val="00682F76"/>
    <w:rsid w:val="006832DF"/>
    <w:rsid w:val="0068504E"/>
    <w:rsid w:val="00690957"/>
    <w:rsid w:val="0069270B"/>
    <w:rsid w:val="00693833"/>
    <w:rsid w:val="006B05FC"/>
    <w:rsid w:val="006C19CE"/>
    <w:rsid w:val="006C27DB"/>
    <w:rsid w:val="006C5827"/>
    <w:rsid w:val="006D771D"/>
    <w:rsid w:val="006D77C3"/>
    <w:rsid w:val="006E1D18"/>
    <w:rsid w:val="00701806"/>
    <w:rsid w:val="007033D1"/>
    <w:rsid w:val="00720FB5"/>
    <w:rsid w:val="00726DE0"/>
    <w:rsid w:val="00733334"/>
    <w:rsid w:val="00735322"/>
    <w:rsid w:val="00740B8A"/>
    <w:rsid w:val="007428D6"/>
    <w:rsid w:val="007440C1"/>
    <w:rsid w:val="007443FE"/>
    <w:rsid w:val="00745BBD"/>
    <w:rsid w:val="007602C3"/>
    <w:rsid w:val="007618C0"/>
    <w:rsid w:val="00783B35"/>
    <w:rsid w:val="0078645A"/>
    <w:rsid w:val="007867EC"/>
    <w:rsid w:val="007927BE"/>
    <w:rsid w:val="007A6BE8"/>
    <w:rsid w:val="007B7624"/>
    <w:rsid w:val="007C4B03"/>
    <w:rsid w:val="007D1B10"/>
    <w:rsid w:val="007D34BE"/>
    <w:rsid w:val="007E7971"/>
    <w:rsid w:val="007E79AB"/>
    <w:rsid w:val="007F16BD"/>
    <w:rsid w:val="00824F12"/>
    <w:rsid w:val="0083764D"/>
    <w:rsid w:val="00844551"/>
    <w:rsid w:val="00845B04"/>
    <w:rsid w:val="00856ADD"/>
    <w:rsid w:val="00860401"/>
    <w:rsid w:val="008609AB"/>
    <w:rsid w:val="00862062"/>
    <w:rsid w:val="00866A30"/>
    <w:rsid w:val="00883195"/>
    <w:rsid w:val="00885018"/>
    <w:rsid w:val="00895EED"/>
    <w:rsid w:val="008A001B"/>
    <w:rsid w:val="008A21E9"/>
    <w:rsid w:val="008B0D9E"/>
    <w:rsid w:val="008C1C3C"/>
    <w:rsid w:val="008C6C8E"/>
    <w:rsid w:val="008D58A0"/>
    <w:rsid w:val="008E0205"/>
    <w:rsid w:val="008E1BAE"/>
    <w:rsid w:val="008E65D9"/>
    <w:rsid w:val="008E676D"/>
    <w:rsid w:val="008F5737"/>
    <w:rsid w:val="00905CED"/>
    <w:rsid w:val="0091016B"/>
    <w:rsid w:val="00916223"/>
    <w:rsid w:val="00920350"/>
    <w:rsid w:val="00927FAB"/>
    <w:rsid w:val="0093445A"/>
    <w:rsid w:val="009368B1"/>
    <w:rsid w:val="00942146"/>
    <w:rsid w:val="009427F3"/>
    <w:rsid w:val="00942FB4"/>
    <w:rsid w:val="009526F8"/>
    <w:rsid w:val="00955763"/>
    <w:rsid w:val="00957292"/>
    <w:rsid w:val="009603CA"/>
    <w:rsid w:val="00967529"/>
    <w:rsid w:val="00967AAA"/>
    <w:rsid w:val="00984F2F"/>
    <w:rsid w:val="00987740"/>
    <w:rsid w:val="00990FF6"/>
    <w:rsid w:val="00994D83"/>
    <w:rsid w:val="009A3C2C"/>
    <w:rsid w:val="009C3BA2"/>
    <w:rsid w:val="009F0CAC"/>
    <w:rsid w:val="009F5D9C"/>
    <w:rsid w:val="00A004B5"/>
    <w:rsid w:val="00A0341F"/>
    <w:rsid w:val="00A04347"/>
    <w:rsid w:val="00A10922"/>
    <w:rsid w:val="00A13C2E"/>
    <w:rsid w:val="00A22AA7"/>
    <w:rsid w:val="00A234F3"/>
    <w:rsid w:val="00A303A5"/>
    <w:rsid w:val="00A3765B"/>
    <w:rsid w:val="00A41288"/>
    <w:rsid w:val="00A41EDA"/>
    <w:rsid w:val="00A4609C"/>
    <w:rsid w:val="00A478E6"/>
    <w:rsid w:val="00A66EAE"/>
    <w:rsid w:val="00A66F7D"/>
    <w:rsid w:val="00A72E5F"/>
    <w:rsid w:val="00A8258E"/>
    <w:rsid w:val="00AA6172"/>
    <w:rsid w:val="00AC185A"/>
    <w:rsid w:val="00AD50A4"/>
    <w:rsid w:val="00AE4319"/>
    <w:rsid w:val="00AE624B"/>
    <w:rsid w:val="00B01A15"/>
    <w:rsid w:val="00B03BC2"/>
    <w:rsid w:val="00B30769"/>
    <w:rsid w:val="00B35926"/>
    <w:rsid w:val="00B371B7"/>
    <w:rsid w:val="00B866F3"/>
    <w:rsid w:val="00B934B9"/>
    <w:rsid w:val="00BA1FB2"/>
    <w:rsid w:val="00BA787A"/>
    <w:rsid w:val="00BB61D2"/>
    <w:rsid w:val="00BB6CAE"/>
    <w:rsid w:val="00BD7C2D"/>
    <w:rsid w:val="00BE3324"/>
    <w:rsid w:val="00C060BA"/>
    <w:rsid w:val="00C13B69"/>
    <w:rsid w:val="00C17894"/>
    <w:rsid w:val="00C21280"/>
    <w:rsid w:val="00C2149C"/>
    <w:rsid w:val="00C230AC"/>
    <w:rsid w:val="00C2719D"/>
    <w:rsid w:val="00C326B0"/>
    <w:rsid w:val="00C32E1B"/>
    <w:rsid w:val="00C42E72"/>
    <w:rsid w:val="00C45732"/>
    <w:rsid w:val="00C5057B"/>
    <w:rsid w:val="00C52F81"/>
    <w:rsid w:val="00C8060F"/>
    <w:rsid w:val="00C8162D"/>
    <w:rsid w:val="00C85A3A"/>
    <w:rsid w:val="00C9069F"/>
    <w:rsid w:val="00C93138"/>
    <w:rsid w:val="00CA484B"/>
    <w:rsid w:val="00CB11E0"/>
    <w:rsid w:val="00CC1540"/>
    <w:rsid w:val="00CC7A86"/>
    <w:rsid w:val="00CD075E"/>
    <w:rsid w:val="00CD1F4E"/>
    <w:rsid w:val="00CD65A3"/>
    <w:rsid w:val="00CE5034"/>
    <w:rsid w:val="00D31F95"/>
    <w:rsid w:val="00D355AA"/>
    <w:rsid w:val="00D35B69"/>
    <w:rsid w:val="00D362B4"/>
    <w:rsid w:val="00D36716"/>
    <w:rsid w:val="00D36D29"/>
    <w:rsid w:val="00D4654F"/>
    <w:rsid w:val="00D56D2F"/>
    <w:rsid w:val="00D749BE"/>
    <w:rsid w:val="00DA4E0F"/>
    <w:rsid w:val="00DB0859"/>
    <w:rsid w:val="00DC1425"/>
    <w:rsid w:val="00DC252F"/>
    <w:rsid w:val="00DE40E0"/>
    <w:rsid w:val="00DF42E8"/>
    <w:rsid w:val="00DF6E74"/>
    <w:rsid w:val="00E00D29"/>
    <w:rsid w:val="00E00D67"/>
    <w:rsid w:val="00E15F23"/>
    <w:rsid w:val="00E163C2"/>
    <w:rsid w:val="00E1788D"/>
    <w:rsid w:val="00E42753"/>
    <w:rsid w:val="00E43FBF"/>
    <w:rsid w:val="00E52CC8"/>
    <w:rsid w:val="00E668E2"/>
    <w:rsid w:val="00E75257"/>
    <w:rsid w:val="00E76575"/>
    <w:rsid w:val="00E76808"/>
    <w:rsid w:val="00EB615B"/>
    <w:rsid w:val="00EB6352"/>
    <w:rsid w:val="00EC4564"/>
    <w:rsid w:val="00EC584A"/>
    <w:rsid w:val="00EC6F1A"/>
    <w:rsid w:val="00EC6F94"/>
    <w:rsid w:val="00ED33C3"/>
    <w:rsid w:val="00EE3910"/>
    <w:rsid w:val="00EE64E8"/>
    <w:rsid w:val="00EE6996"/>
    <w:rsid w:val="00EF34A7"/>
    <w:rsid w:val="00EF3B44"/>
    <w:rsid w:val="00F0242D"/>
    <w:rsid w:val="00F0338D"/>
    <w:rsid w:val="00F07E11"/>
    <w:rsid w:val="00F20E18"/>
    <w:rsid w:val="00F3362F"/>
    <w:rsid w:val="00F368A6"/>
    <w:rsid w:val="00F40E59"/>
    <w:rsid w:val="00F4519B"/>
    <w:rsid w:val="00F51C78"/>
    <w:rsid w:val="00F578B5"/>
    <w:rsid w:val="00F67017"/>
    <w:rsid w:val="00F67F1D"/>
    <w:rsid w:val="00F77C91"/>
    <w:rsid w:val="00F90AD6"/>
    <w:rsid w:val="00FB34B5"/>
    <w:rsid w:val="00FD1393"/>
    <w:rsid w:val="00FE5FE2"/>
    <w:rsid w:val="00FE63CD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F82"/>
  <w15:chartTrackingRefBased/>
  <w15:docId w15:val="{03A323DE-220A-4B5C-AA42-7A1767FE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214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74B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4B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4B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B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BA4"/>
    <w:rPr>
      <w:b/>
      <w:bCs/>
      <w:sz w:val="20"/>
      <w:szCs w:val="20"/>
    </w:rPr>
  </w:style>
  <w:style w:type="paragraph" w:styleId="ab">
    <w:name w:val="Normal (Web)"/>
    <w:basedOn w:val="a"/>
    <w:unhideWhenUsed/>
    <w:rsid w:val="00E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6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90957"/>
  </w:style>
  <w:style w:type="paragraph" w:styleId="ae">
    <w:name w:val="footer"/>
    <w:basedOn w:val="a"/>
    <w:link w:val="af"/>
    <w:uiPriority w:val="99"/>
    <w:unhideWhenUsed/>
    <w:rsid w:val="006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957"/>
  </w:style>
  <w:style w:type="character" w:customStyle="1" w:styleId="hps">
    <w:name w:val="hps"/>
    <w:basedOn w:val="a0"/>
    <w:rsid w:val="0050141F"/>
  </w:style>
  <w:style w:type="paragraph" w:styleId="3">
    <w:name w:val="Body Text 3"/>
    <w:basedOn w:val="a"/>
    <w:link w:val="30"/>
    <w:rsid w:val="005014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50141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337F4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0">
    <w:name w:val="Об"/>
    <w:rsid w:val="002C0D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352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5D44-3EF0-4644-8FEC-1BD0FDB2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3553</Words>
  <Characters>20253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А. Назарец</dc:creator>
  <cp:keywords/>
  <dc:description/>
  <cp:lastModifiedBy>Виктория А. Ермоленко</cp:lastModifiedBy>
  <cp:revision>2</cp:revision>
  <cp:lastPrinted>2021-04-23T07:54:00Z</cp:lastPrinted>
  <dcterms:created xsi:type="dcterms:W3CDTF">2021-04-28T09:11:00Z</dcterms:created>
  <dcterms:modified xsi:type="dcterms:W3CDTF">2021-04-28T09:11:00Z</dcterms:modified>
</cp:coreProperties>
</file>